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9" w:rsidRPr="003F4A3B" w:rsidRDefault="005C3809" w:rsidP="005C3809">
      <w:pPr>
        <w:spacing w:after="54" w:line="259" w:lineRule="auto"/>
        <w:ind w:left="10" w:hanging="10"/>
        <w:jc w:val="center"/>
        <w:rPr>
          <w:szCs w:val="20"/>
        </w:rPr>
      </w:pPr>
      <w:r w:rsidRPr="003F4A3B">
        <w:rPr>
          <w:b/>
          <w:szCs w:val="20"/>
        </w:rPr>
        <w:t xml:space="preserve">JOB'S DAUGHTERS INTERNATIONAL </w:t>
      </w:r>
    </w:p>
    <w:p w:rsidR="00EA57EC" w:rsidRDefault="00235C1A">
      <w:pPr>
        <w:spacing w:after="54" w:line="259" w:lineRule="auto"/>
        <w:ind w:left="10" w:hanging="10"/>
        <w:jc w:val="center"/>
        <w:rPr>
          <w:b/>
          <w:szCs w:val="20"/>
        </w:rPr>
      </w:pPr>
      <w:r w:rsidRPr="003F4A3B">
        <w:rPr>
          <w:b/>
          <w:szCs w:val="20"/>
        </w:rPr>
        <w:t xml:space="preserve">BYLAWS OF A BETHEL </w:t>
      </w:r>
    </w:p>
    <w:p w:rsidR="00BA0302" w:rsidRPr="003F4A3B" w:rsidRDefault="00BA0302">
      <w:pPr>
        <w:spacing w:after="0" w:line="259" w:lineRule="auto"/>
        <w:ind w:left="0" w:right="0" w:firstLine="0"/>
        <w:jc w:val="left"/>
        <w:rPr>
          <w:szCs w:val="20"/>
        </w:rPr>
      </w:pPr>
    </w:p>
    <w:p w:rsidR="00BA0302" w:rsidRPr="003F4A3B" w:rsidRDefault="00235C1A">
      <w:pPr>
        <w:pStyle w:val="Heading1"/>
        <w:ind w:right="4"/>
        <w:rPr>
          <w:szCs w:val="20"/>
        </w:rPr>
      </w:pPr>
      <w:r w:rsidRPr="003F4A3B">
        <w:rPr>
          <w:szCs w:val="20"/>
        </w:rPr>
        <w:t xml:space="preserve">ARTICLE I GENERAL PROVISIONS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rsidP="00E35112">
      <w:pPr>
        <w:pStyle w:val="Heading2"/>
        <w:spacing w:after="3" w:line="251" w:lineRule="auto"/>
        <w:ind w:left="-5"/>
        <w:rPr>
          <w:szCs w:val="20"/>
        </w:rPr>
      </w:pPr>
      <w:proofErr w:type="gramStart"/>
      <w:r w:rsidRPr="003F4A3B">
        <w:rPr>
          <w:szCs w:val="20"/>
        </w:rPr>
        <w:t>Section 1.</w:t>
      </w:r>
      <w:proofErr w:type="gramEnd"/>
      <w:r w:rsidR="00E35112">
        <w:rPr>
          <w:szCs w:val="20"/>
        </w:rPr>
        <w:t xml:space="preserve">  </w:t>
      </w:r>
      <w:r w:rsidRPr="003F4A3B">
        <w:rPr>
          <w:szCs w:val="20"/>
        </w:rPr>
        <w:t xml:space="preserve"> Bylaws </w:t>
      </w:r>
      <w:r w:rsidRPr="003F4A3B">
        <w:rPr>
          <w:b w:val="0"/>
          <w:szCs w:val="20"/>
        </w:rPr>
        <w:t xml:space="preserve"> </w:t>
      </w:r>
    </w:p>
    <w:p w:rsidR="00BA0302" w:rsidRPr="003F4A3B" w:rsidRDefault="00235C1A" w:rsidP="00E35112">
      <w:pPr>
        <w:numPr>
          <w:ilvl w:val="0"/>
          <w:numId w:val="1"/>
        </w:numPr>
        <w:ind w:right="0" w:hanging="720"/>
        <w:rPr>
          <w:szCs w:val="20"/>
        </w:rPr>
      </w:pPr>
      <w:r w:rsidRPr="003F4A3B">
        <w:rPr>
          <w:szCs w:val="20"/>
        </w:rPr>
        <w:t xml:space="preserve">Each Bethel under Supreme shall adopt, within thirty (30) days from the date its Charter is granted, Bylaws conforming with the Uniform Code </w:t>
      </w:r>
      <w:r w:rsidR="00817278" w:rsidRPr="003F4A3B">
        <w:rPr>
          <w:szCs w:val="20"/>
        </w:rPr>
        <w:t>for</w:t>
      </w:r>
      <w:r w:rsidRPr="003F4A3B">
        <w:rPr>
          <w:szCs w:val="20"/>
        </w:rPr>
        <w:t xml:space="preserve"> Bethels, SOP-Bethel-21, and forward one (1) </w:t>
      </w:r>
      <w:r w:rsidR="00DE40E4">
        <w:rPr>
          <w:szCs w:val="20"/>
        </w:rPr>
        <w:t xml:space="preserve">electronic copy to the Vice </w:t>
      </w:r>
      <w:r w:rsidRPr="003F4A3B">
        <w:rPr>
          <w:szCs w:val="20"/>
        </w:rPr>
        <w:t>Supreme Guardian and</w:t>
      </w:r>
      <w:r w:rsidR="00DE40E4">
        <w:rPr>
          <w:szCs w:val="20"/>
        </w:rPr>
        <w:t xml:space="preserve"> one</w:t>
      </w:r>
      <w:r w:rsidRPr="003F4A3B">
        <w:rPr>
          <w:szCs w:val="20"/>
        </w:rPr>
        <w:t xml:space="preserve"> </w:t>
      </w:r>
      <w:r w:rsidR="00DE40E4">
        <w:rPr>
          <w:szCs w:val="20"/>
        </w:rPr>
        <w:t xml:space="preserve">(1) electronic copy to the Jurisprudence Committee of the SGC for approval. </w:t>
      </w:r>
    </w:p>
    <w:p w:rsidR="00321BFD" w:rsidRPr="003F4A3B" w:rsidRDefault="00235C1A" w:rsidP="00321BFD">
      <w:pPr>
        <w:numPr>
          <w:ilvl w:val="0"/>
          <w:numId w:val="1"/>
        </w:numPr>
        <w:ind w:right="0" w:hanging="720"/>
        <w:rPr>
          <w:szCs w:val="20"/>
        </w:rPr>
      </w:pPr>
      <w:r w:rsidRPr="003F4A3B">
        <w:rPr>
          <w:szCs w:val="20"/>
        </w:rPr>
        <w:t>Local Rules of Operation, a</w:t>
      </w:r>
      <w:r w:rsidRPr="003F4A3B">
        <w:rPr>
          <w:rFonts w:eastAsia="Calibri"/>
          <w:szCs w:val="20"/>
        </w:rPr>
        <w:t xml:space="preserve"> </w:t>
      </w:r>
      <w:r w:rsidRPr="003F4A3B">
        <w:rPr>
          <w:szCs w:val="20"/>
        </w:rPr>
        <w:t>Bethel may adopt local rules of operation dealing with the finances and other miscellaneous operational issues, as long as these Local Rules of Operation do not conflict with the Rules and Regulations of the SGC or GGC in which the Bethel resides.  All Local Rules of Operation must be approved by the Bethel members as an amendment to their Bylaws (following the procedure for approval of amendments), approved by the appropriate Jurisprudence Committee and published as part of the Bethel’s Uniform Code before they are effective.</w:t>
      </w:r>
    </w:p>
    <w:p w:rsidR="00321BFD" w:rsidRPr="003F4A3B" w:rsidRDefault="00321BFD" w:rsidP="00321BFD">
      <w:pPr>
        <w:ind w:left="0" w:right="0" w:firstLine="0"/>
        <w:rPr>
          <w:szCs w:val="20"/>
        </w:rPr>
      </w:pPr>
    </w:p>
    <w:p w:rsidR="00BA0302" w:rsidRPr="003F4A3B" w:rsidRDefault="00BA0302">
      <w:pPr>
        <w:spacing w:after="0" w:line="259" w:lineRule="auto"/>
        <w:ind w:left="0" w:right="0" w:firstLine="0"/>
        <w:jc w:val="left"/>
        <w:rPr>
          <w:szCs w:val="20"/>
        </w:rPr>
      </w:pPr>
    </w:p>
    <w:p w:rsidR="00BA0302" w:rsidRPr="003F4A3B" w:rsidRDefault="00235C1A">
      <w:pPr>
        <w:pStyle w:val="Heading1"/>
        <w:ind w:right="5"/>
        <w:rPr>
          <w:szCs w:val="20"/>
        </w:rPr>
      </w:pPr>
      <w:r w:rsidRPr="003F4A3B">
        <w:rPr>
          <w:szCs w:val="20"/>
        </w:rPr>
        <w:t xml:space="preserve">ARTICLE II MEMBERSHIP </w:t>
      </w:r>
    </w:p>
    <w:p w:rsidR="00BA0302" w:rsidRPr="003F4A3B" w:rsidRDefault="00235C1A">
      <w:pPr>
        <w:pStyle w:val="Heading2"/>
        <w:ind w:left="-5"/>
        <w:rPr>
          <w:szCs w:val="20"/>
        </w:rPr>
      </w:pPr>
      <w:proofErr w:type="gramStart"/>
      <w:r w:rsidRPr="003F4A3B">
        <w:rPr>
          <w:szCs w:val="20"/>
        </w:rPr>
        <w:t>Section 1.</w:t>
      </w:r>
      <w:proofErr w:type="gramEnd"/>
      <w:r w:rsidRPr="003F4A3B">
        <w:rPr>
          <w:szCs w:val="20"/>
        </w:rPr>
        <w:t xml:space="preserve">  </w:t>
      </w:r>
      <w:r w:rsidR="00DE40E4">
        <w:rPr>
          <w:szCs w:val="20"/>
        </w:rPr>
        <w:t>Application</w:t>
      </w:r>
      <w:r w:rsidRPr="003F4A3B">
        <w:rPr>
          <w:szCs w:val="20"/>
        </w:rPr>
        <w:t xml:space="preserve"> </w:t>
      </w:r>
      <w:r w:rsidRPr="003F4A3B">
        <w:rPr>
          <w:b w:val="0"/>
          <w:szCs w:val="20"/>
        </w:rPr>
        <w:t xml:space="preserve"> </w:t>
      </w:r>
    </w:p>
    <w:p w:rsidR="00BA0302" w:rsidRPr="003F4A3B" w:rsidRDefault="00235C1A" w:rsidP="00E35112">
      <w:pPr>
        <w:numPr>
          <w:ilvl w:val="0"/>
          <w:numId w:val="2"/>
        </w:numPr>
        <w:ind w:right="0" w:hanging="721"/>
        <w:rPr>
          <w:szCs w:val="20"/>
        </w:rPr>
      </w:pPr>
      <w:r w:rsidRPr="003F4A3B">
        <w:rPr>
          <w:szCs w:val="20"/>
        </w:rPr>
        <w:t xml:space="preserve">After the organization of a Bethel, members shall be received by </w:t>
      </w:r>
      <w:r w:rsidR="00DE40E4">
        <w:rPr>
          <w:szCs w:val="20"/>
        </w:rPr>
        <w:t>application</w:t>
      </w:r>
      <w:r w:rsidRPr="003F4A3B">
        <w:rPr>
          <w:szCs w:val="20"/>
        </w:rPr>
        <w:t xml:space="preserve"> in the form prescribed by the SGC.  (Form 130) </w:t>
      </w:r>
    </w:p>
    <w:p w:rsidR="00BA0302" w:rsidRPr="003F4A3B" w:rsidRDefault="00DE40E4" w:rsidP="00E35112">
      <w:pPr>
        <w:numPr>
          <w:ilvl w:val="0"/>
          <w:numId w:val="2"/>
        </w:numPr>
        <w:ind w:right="0" w:hanging="721"/>
        <w:rPr>
          <w:szCs w:val="20"/>
        </w:rPr>
      </w:pPr>
      <w:r>
        <w:rPr>
          <w:szCs w:val="20"/>
        </w:rPr>
        <w:t>Application</w:t>
      </w:r>
      <w:r w:rsidR="00235C1A" w:rsidRPr="003F4A3B">
        <w:rPr>
          <w:szCs w:val="20"/>
        </w:rPr>
        <w:t xml:space="preserve">s for membership must be received and read at a regular Bethel meeting held previous to the date of the initiation.  (See B-GGC Art. </w:t>
      </w:r>
      <w:r w:rsidR="00274741">
        <w:rPr>
          <w:szCs w:val="20"/>
        </w:rPr>
        <w:t>XIII</w:t>
      </w:r>
      <w:r w:rsidR="00235C1A" w:rsidRPr="003F4A3B">
        <w:rPr>
          <w:szCs w:val="20"/>
        </w:rPr>
        <w:t xml:space="preserve"> Sec. 1.</w:t>
      </w:r>
      <w:r w:rsidR="00274741">
        <w:rPr>
          <w:szCs w:val="20"/>
        </w:rPr>
        <w:t>19</w:t>
      </w:r>
      <w:r w:rsidR="00235C1A" w:rsidRPr="003F4A3B">
        <w:rPr>
          <w:szCs w:val="20"/>
        </w:rPr>
        <w:t xml:space="preserve">) </w:t>
      </w:r>
    </w:p>
    <w:p w:rsidR="00BA0302" w:rsidRPr="003F4A3B" w:rsidRDefault="00235C1A">
      <w:pPr>
        <w:numPr>
          <w:ilvl w:val="0"/>
          <w:numId w:val="2"/>
        </w:numPr>
        <w:ind w:right="0" w:hanging="721"/>
        <w:rPr>
          <w:szCs w:val="20"/>
        </w:rPr>
      </w:pPr>
      <w:r w:rsidRPr="003F4A3B">
        <w:rPr>
          <w:szCs w:val="20"/>
        </w:rPr>
        <w:t xml:space="preserve">Official visitation forms (Form 132) shall be referred to a Visitation Committee consisting of three (3) members of the Bethel who shall return completed report to the Bethel Guardian before the next regular meeting of the Bethel. </w:t>
      </w:r>
    </w:p>
    <w:p w:rsidR="00BA0302" w:rsidRPr="003F4A3B" w:rsidRDefault="00235C1A">
      <w:pPr>
        <w:numPr>
          <w:ilvl w:val="0"/>
          <w:numId w:val="2"/>
        </w:numPr>
        <w:ind w:right="0" w:hanging="721"/>
        <w:rPr>
          <w:szCs w:val="20"/>
        </w:rPr>
      </w:pPr>
      <w:r w:rsidRPr="003F4A3B">
        <w:rPr>
          <w:szCs w:val="20"/>
        </w:rPr>
        <w:t xml:space="preserve">Election to membership shall be by majority vote of the Executive members of the BGC present at their regular or special meeting. </w:t>
      </w:r>
    </w:p>
    <w:p w:rsidR="00BA0302" w:rsidRPr="003F4A3B" w:rsidRDefault="00235C1A" w:rsidP="00E35112">
      <w:pPr>
        <w:numPr>
          <w:ilvl w:val="0"/>
          <w:numId w:val="2"/>
        </w:numPr>
        <w:ind w:right="0" w:hanging="721"/>
        <w:rPr>
          <w:szCs w:val="20"/>
        </w:rPr>
      </w:pPr>
      <w:r w:rsidRPr="003F4A3B">
        <w:rPr>
          <w:szCs w:val="20"/>
        </w:rPr>
        <w:t xml:space="preserve">If a candidate is accepted for initiation and leaves the city before being initiated, a courtesy initiation may be requested in writing by the Guardian Secretary of the Bethel which received the </w:t>
      </w:r>
      <w:r w:rsidR="00DE40E4">
        <w:rPr>
          <w:szCs w:val="20"/>
        </w:rPr>
        <w:t>application</w:t>
      </w:r>
      <w:r w:rsidRPr="003F4A3B">
        <w:rPr>
          <w:szCs w:val="20"/>
        </w:rPr>
        <w:t xml:space="preserve">, to the Guardian Secretary of the Bethel conducting the initiation.  The fee shall be retained by the Bethel which received the </w:t>
      </w:r>
      <w:r w:rsidR="00DE40E4">
        <w:rPr>
          <w:szCs w:val="20"/>
        </w:rPr>
        <w:t>application</w:t>
      </w:r>
      <w:r w:rsidRPr="003F4A3B">
        <w:rPr>
          <w:szCs w:val="20"/>
        </w:rPr>
        <w:t xml:space="preserve"> and the Daughter becomes a member of that Bethel. </w:t>
      </w:r>
    </w:p>
    <w:p w:rsidR="00BA0302" w:rsidRPr="003F4A3B" w:rsidRDefault="00235C1A">
      <w:pPr>
        <w:pStyle w:val="Heading2"/>
        <w:ind w:left="-5"/>
        <w:rPr>
          <w:szCs w:val="20"/>
        </w:rPr>
      </w:pPr>
      <w:proofErr w:type="gramStart"/>
      <w:r w:rsidRPr="003F4A3B">
        <w:rPr>
          <w:szCs w:val="20"/>
        </w:rPr>
        <w:t>Section 2.</w:t>
      </w:r>
      <w:proofErr w:type="gramEnd"/>
      <w:r w:rsidRPr="003F4A3B">
        <w:rPr>
          <w:szCs w:val="20"/>
        </w:rPr>
        <w:t xml:space="preserve">  Affiliation/Reinstatement</w:t>
      </w:r>
      <w:r w:rsidRPr="003F4A3B">
        <w:rPr>
          <w:b w:val="0"/>
          <w:szCs w:val="20"/>
        </w:rPr>
        <w:t xml:space="preserve"> </w:t>
      </w:r>
    </w:p>
    <w:p w:rsidR="00BA0302" w:rsidRPr="003F4A3B" w:rsidRDefault="00235C1A" w:rsidP="00E35112">
      <w:pPr>
        <w:numPr>
          <w:ilvl w:val="0"/>
          <w:numId w:val="3"/>
        </w:numPr>
        <w:ind w:right="0" w:hanging="721"/>
        <w:rPr>
          <w:szCs w:val="20"/>
        </w:rPr>
      </w:pPr>
      <w:r w:rsidRPr="003F4A3B">
        <w:rPr>
          <w:szCs w:val="20"/>
        </w:rPr>
        <w:t xml:space="preserve">A member who has demitted from the Order may renew her membership by presenting to the Bethel with which she desires to affiliate </w:t>
      </w:r>
      <w:proofErr w:type="spellStart"/>
      <w:proofErr w:type="gramStart"/>
      <w:r w:rsidRPr="003F4A3B">
        <w:rPr>
          <w:szCs w:val="20"/>
        </w:rPr>
        <w:t>a</w:t>
      </w:r>
      <w:proofErr w:type="spellEnd"/>
      <w:proofErr w:type="gramEnd"/>
      <w:r w:rsidRPr="003F4A3B">
        <w:rPr>
          <w:szCs w:val="20"/>
        </w:rPr>
        <w:t xml:space="preserve"> </w:t>
      </w:r>
      <w:r w:rsidR="00DE40E4">
        <w:rPr>
          <w:szCs w:val="20"/>
        </w:rPr>
        <w:t>Application</w:t>
      </w:r>
      <w:r w:rsidRPr="003F4A3B">
        <w:rPr>
          <w:szCs w:val="20"/>
        </w:rPr>
        <w:t xml:space="preserve"> for Membership by Affiliation (Form 131). </w:t>
      </w:r>
    </w:p>
    <w:p w:rsidR="00BA0302" w:rsidRPr="003F4A3B" w:rsidRDefault="00235C1A">
      <w:pPr>
        <w:numPr>
          <w:ilvl w:val="0"/>
          <w:numId w:val="3"/>
        </w:numPr>
        <w:ind w:right="0" w:hanging="721"/>
        <w:rPr>
          <w:szCs w:val="20"/>
        </w:rPr>
      </w:pPr>
      <w:r w:rsidRPr="003F4A3B">
        <w:rPr>
          <w:szCs w:val="20"/>
        </w:rPr>
        <w:t xml:space="preserve">If application is made within the stated six (6) month period, it must be accompanied by the Demit and an affiliation fee equal to one-half (1/2) of the initiation fee.  (See B-GGC Art. </w:t>
      </w:r>
      <w:r w:rsidR="00274741">
        <w:rPr>
          <w:szCs w:val="20"/>
        </w:rPr>
        <w:t>XIII</w:t>
      </w:r>
      <w:r w:rsidRPr="003F4A3B">
        <w:rPr>
          <w:szCs w:val="20"/>
        </w:rPr>
        <w:t xml:space="preserve"> Sec. 1.2</w:t>
      </w:r>
      <w:r w:rsidR="00274741">
        <w:rPr>
          <w:szCs w:val="20"/>
        </w:rPr>
        <w:t>0</w:t>
      </w:r>
      <w:r w:rsidRPr="003F4A3B">
        <w:rPr>
          <w:szCs w:val="20"/>
        </w:rPr>
        <w:t xml:space="preserve">) </w:t>
      </w:r>
    </w:p>
    <w:p w:rsidR="00BA0302" w:rsidRPr="003F4A3B" w:rsidRDefault="00235C1A">
      <w:pPr>
        <w:numPr>
          <w:ilvl w:val="0"/>
          <w:numId w:val="3"/>
        </w:numPr>
        <w:ind w:right="0" w:hanging="721"/>
        <w:rPr>
          <w:szCs w:val="20"/>
        </w:rPr>
      </w:pPr>
      <w:r w:rsidRPr="003F4A3B">
        <w:rPr>
          <w:szCs w:val="20"/>
        </w:rPr>
        <w:t xml:space="preserve">If application is made at a later date, annual dues as well as a Demit and affiliation fee must accompany the </w:t>
      </w:r>
      <w:r w:rsidR="00DE40E4">
        <w:rPr>
          <w:szCs w:val="20"/>
        </w:rPr>
        <w:t>application</w:t>
      </w:r>
      <w:r w:rsidRPr="003F4A3B">
        <w:rPr>
          <w:szCs w:val="20"/>
        </w:rPr>
        <w:t xml:space="preserve">. </w:t>
      </w:r>
    </w:p>
    <w:p w:rsidR="00DE40E4" w:rsidRDefault="00235C1A" w:rsidP="00E35112">
      <w:pPr>
        <w:numPr>
          <w:ilvl w:val="0"/>
          <w:numId w:val="3"/>
        </w:numPr>
        <w:spacing w:after="0" w:line="259" w:lineRule="auto"/>
        <w:ind w:left="-15" w:right="0" w:firstLine="0"/>
        <w:jc w:val="left"/>
        <w:rPr>
          <w:szCs w:val="20"/>
        </w:rPr>
      </w:pPr>
      <w:r w:rsidRPr="00DE40E4">
        <w:rPr>
          <w:szCs w:val="20"/>
        </w:rPr>
        <w:t xml:space="preserve">The </w:t>
      </w:r>
      <w:r w:rsidR="00DE40E4" w:rsidRPr="00DE40E4">
        <w:rPr>
          <w:szCs w:val="20"/>
        </w:rPr>
        <w:t>application</w:t>
      </w:r>
      <w:r w:rsidRPr="00DE40E4">
        <w:rPr>
          <w:szCs w:val="20"/>
        </w:rPr>
        <w:t xml:space="preserve"> must be investigated in the regular manner (Art II, Sec. 1(c) above) and approved by</w:t>
      </w:r>
    </w:p>
    <w:p w:rsidR="00DE40E4" w:rsidRDefault="00DE40E4" w:rsidP="00DE40E4">
      <w:pPr>
        <w:spacing w:after="0" w:line="259" w:lineRule="auto"/>
        <w:ind w:left="-15" w:right="0" w:firstLine="0"/>
        <w:jc w:val="left"/>
        <w:rPr>
          <w:szCs w:val="20"/>
        </w:rPr>
      </w:pPr>
      <w:r>
        <w:rPr>
          <w:szCs w:val="20"/>
        </w:rPr>
        <w:t xml:space="preserve">              </w:t>
      </w:r>
      <w:r w:rsidR="00235C1A" w:rsidRPr="00DE40E4">
        <w:rPr>
          <w:szCs w:val="20"/>
        </w:rPr>
        <w:t xml:space="preserve"> </w:t>
      </w:r>
      <w:proofErr w:type="gramStart"/>
      <w:r w:rsidR="00235C1A" w:rsidRPr="00DE40E4">
        <w:rPr>
          <w:szCs w:val="20"/>
        </w:rPr>
        <w:t>majority</w:t>
      </w:r>
      <w:proofErr w:type="gramEnd"/>
      <w:r w:rsidR="00235C1A" w:rsidRPr="00DE40E4">
        <w:rPr>
          <w:szCs w:val="20"/>
        </w:rPr>
        <w:t xml:space="preserve"> vote of the Executive members of the BGC present at a regular or special meeting.  After signing </w:t>
      </w:r>
    </w:p>
    <w:p w:rsidR="00DE40E4" w:rsidRDefault="00DE40E4" w:rsidP="00DE40E4">
      <w:pPr>
        <w:spacing w:after="0" w:line="259" w:lineRule="auto"/>
        <w:ind w:left="-15" w:right="0" w:firstLine="0"/>
        <w:jc w:val="left"/>
        <w:rPr>
          <w:szCs w:val="20"/>
        </w:rPr>
      </w:pPr>
      <w:r>
        <w:rPr>
          <w:szCs w:val="20"/>
        </w:rPr>
        <w:t xml:space="preserve">               </w:t>
      </w:r>
      <w:proofErr w:type="gramStart"/>
      <w:r w:rsidR="00235C1A" w:rsidRPr="00DE40E4">
        <w:rPr>
          <w:szCs w:val="20"/>
        </w:rPr>
        <w:t>the</w:t>
      </w:r>
      <w:proofErr w:type="gramEnd"/>
      <w:r w:rsidRPr="00DE40E4">
        <w:rPr>
          <w:szCs w:val="20"/>
        </w:rPr>
        <w:t xml:space="preserve"> </w:t>
      </w:r>
      <w:r w:rsidR="00235C1A" w:rsidRPr="00DE40E4">
        <w:rPr>
          <w:szCs w:val="20"/>
        </w:rPr>
        <w:t xml:space="preserve">Permanent Record Book, the </w:t>
      </w:r>
      <w:r w:rsidRPr="00DE40E4">
        <w:rPr>
          <w:szCs w:val="20"/>
        </w:rPr>
        <w:t>applicant</w:t>
      </w:r>
      <w:r w:rsidR="00A82DB1" w:rsidRPr="00DE40E4">
        <w:rPr>
          <w:szCs w:val="20"/>
        </w:rPr>
        <w:t xml:space="preserve"> shall be enrolled as a member.</w:t>
      </w:r>
    </w:p>
    <w:p w:rsidR="00DE40E4" w:rsidRDefault="00235C1A" w:rsidP="00DE40E4">
      <w:pPr>
        <w:numPr>
          <w:ilvl w:val="0"/>
          <w:numId w:val="3"/>
        </w:numPr>
        <w:spacing w:after="0" w:line="259" w:lineRule="auto"/>
        <w:ind w:left="-15" w:right="0" w:firstLine="0"/>
        <w:jc w:val="left"/>
        <w:rPr>
          <w:szCs w:val="20"/>
        </w:rPr>
      </w:pPr>
      <w:r w:rsidRPr="00DE40E4">
        <w:rPr>
          <w:szCs w:val="20"/>
        </w:rPr>
        <w:t>(e) See SOP-Bethel-14 Sec. 3 for members holding a demit from a closed Bethel and desiring to affiliate</w:t>
      </w:r>
    </w:p>
    <w:p w:rsidR="00BA0302" w:rsidRDefault="00DE40E4" w:rsidP="00DE40E4">
      <w:pPr>
        <w:spacing w:after="0" w:line="259" w:lineRule="auto"/>
        <w:ind w:left="-15" w:right="0" w:firstLine="0"/>
        <w:jc w:val="left"/>
        <w:rPr>
          <w:szCs w:val="20"/>
        </w:rPr>
      </w:pPr>
      <w:r>
        <w:rPr>
          <w:szCs w:val="20"/>
        </w:rPr>
        <w:t xml:space="preserve">              </w:t>
      </w:r>
      <w:r w:rsidR="00235C1A" w:rsidRPr="00DE40E4">
        <w:rPr>
          <w:szCs w:val="20"/>
        </w:rPr>
        <w:t xml:space="preserve"> </w:t>
      </w:r>
      <w:proofErr w:type="gramStart"/>
      <w:r w:rsidR="00235C1A" w:rsidRPr="00DE40E4">
        <w:rPr>
          <w:szCs w:val="20"/>
        </w:rPr>
        <w:t>with</w:t>
      </w:r>
      <w:proofErr w:type="gramEnd"/>
      <w:r w:rsidR="00235C1A" w:rsidRPr="00DE40E4">
        <w:rPr>
          <w:szCs w:val="20"/>
        </w:rPr>
        <w:t xml:space="preserve"> another Bethel. </w:t>
      </w:r>
    </w:p>
    <w:p w:rsidR="00460883" w:rsidRPr="00DE40E4" w:rsidRDefault="00460883" w:rsidP="00DE40E4">
      <w:pPr>
        <w:spacing w:after="0" w:line="259" w:lineRule="auto"/>
        <w:ind w:left="-15" w:right="0" w:firstLine="0"/>
        <w:jc w:val="left"/>
        <w:rPr>
          <w:szCs w:val="20"/>
        </w:rPr>
      </w:pPr>
    </w:p>
    <w:p w:rsidR="00BA0302" w:rsidRPr="00E243FB" w:rsidRDefault="00235C1A" w:rsidP="00DE40E4">
      <w:pPr>
        <w:spacing w:after="0" w:line="259" w:lineRule="auto"/>
        <w:ind w:left="0" w:right="0" w:firstLine="0"/>
        <w:jc w:val="left"/>
        <w:rPr>
          <w:b/>
          <w:szCs w:val="20"/>
        </w:rPr>
      </w:pPr>
      <w:r w:rsidRPr="003F4A3B">
        <w:rPr>
          <w:szCs w:val="20"/>
        </w:rPr>
        <w:t xml:space="preserve"> </w:t>
      </w:r>
      <w:proofErr w:type="gramStart"/>
      <w:r w:rsidRPr="00E243FB">
        <w:rPr>
          <w:b/>
          <w:szCs w:val="20"/>
        </w:rPr>
        <w:t>Section 3.</w:t>
      </w:r>
      <w:proofErr w:type="gramEnd"/>
      <w:r w:rsidRPr="00E243FB">
        <w:rPr>
          <w:b/>
          <w:szCs w:val="20"/>
        </w:rPr>
        <w:t xml:space="preserve">  Dual Membership </w:t>
      </w:r>
    </w:p>
    <w:p w:rsidR="00EA57EC" w:rsidRPr="00EA57EC" w:rsidRDefault="00DE40E4" w:rsidP="00E35112">
      <w:pPr>
        <w:widowControl w:val="0"/>
        <w:numPr>
          <w:ilvl w:val="0"/>
          <w:numId w:val="20"/>
        </w:numPr>
        <w:tabs>
          <w:tab w:val="left" w:pos="839"/>
        </w:tabs>
        <w:autoSpaceDE w:val="0"/>
        <w:autoSpaceDN w:val="0"/>
        <w:spacing w:before="1" w:after="0" w:line="240" w:lineRule="auto"/>
        <w:ind w:right="119" w:hanging="669"/>
        <w:jc w:val="left"/>
        <w:rPr>
          <w:color w:val="auto"/>
          <w:lang w:bidi="en-US"/>
        </w:rPr>
      </w:pPr>
      <w:r>
        <w:rPr>
          <w:color w:val="auto"/>
          <w:lang w:bidi="en-US"/>
        </w:rPr>
        <w:t>A daughter shall</w:t>
      </w:r>
      <w:r w:rsidR="00EA57EC" w:rsidRPr="00EA57EC">
        <w:rPr>
          <w:color w:val="auto"/>
          <w:lang w:bidi="en-US"/>
        </w:rPr>
        <w:t xml:space="preserve"> </w:t>
      </w:r>
      <w:r>
        <w:rPr>
          <w:color w:val="auto"/>
          <w:lang w:bidi="en-US"/>
        </w:rPr>
        <w:t xml:space="preserve">be </w:t>
      </w:r>
      <w:r w:rsidR="00EA57EC" w:rsidRPr="00EA57EC">
        <w:rPr>
          <w:color w:val="auto"/>
          <w:lang w:bidi="en-US"/>
        </w:rPr>
        <w:t xml:space="preserve">allowed </w:t>
      </w:r>
      <w:r>
        <w:rPr>
          <w:color w:val="auto"/>
          <w:lang w:bidi="en-US"/>
        </w:rPr>
        <w:t xml:space="preserve">dual membership, interpreted to mean the original Bethel plus one (1) other Bethel that is </w:t>
      </w:r>
    </w:p>
    <w:p w:rsidR="00EA57EC" w:rsidRPr="00EA57EC" w:rsidRDefault="00DE40E4" w:rsidP="00E35112">
      <w:pPr>
        <w:widowControl w:val="0"/>
        <w:numPr>
          <w:ilvl w:val="1"/>
          <w:numId w:val="20"/>
        </w:numPr>
        <w:tabs>
          <w:tab w:val="left" w:pos="1559"/>
        </w:tabs>
        <w:autoSpaceDE w:val="0"/>
        <w:autoSpaceDN w:val="0"/>
        <w:spacing w:after="0" w:line="240" w:lineRule="auto"/>
        <w:ind w:right="122" w:hanging="720"/>
        <w:jc w:val="left"/>
        <w:rPr>
          <w:color w:val="auto"/>
          <w:lang w:bidi="en-US"/>
        </w:rPr>
      </w:pPr>
      <w:r>
        <w:rPr>
          <w:color w:val="auto"/>
          <w:lang w:bidi="en-US"/>
        </w:rPr>
        <w:t>Outside the jurisdiction of her original membership (see SOP-Bethel-2);</w:t>
      </w:r>
    </w:p>
    <w:p w:rsidR="00E35112" w:rsidRDefault="00DE40E4" w:rsidP="00E35112">
      <w:pPr>
        <w:widowControl w:val="0"/>
        <w:numPr>
          <w:ilvl w:val="1"/>
          <w:numId w:val="20"/>
        </w:numPr>
        <w:tabs>
          <w:tab w:val="left" w:pos="1559"/>
        </w:tabs>
        <w:autoSpaceDE w:val="0"/>
        <w:autoSpaceDN w:val="0"/>
        <w:spacing w:after="0" w:line="240" w:lineRule="auto"/>
        <w:ind w:right="0" w:hanging="720"/>
        <w:jc w:val="left"/>
        <w:rPr>
          <w:color w:val="auto"/>
          <w:lang w:bidi="en-US"/>
        </w:rPr>
      </w:pPr>
      <w:r>
        <w:rPr>
          <w:color w:val="auto"/>
          <w:lang w:bidi="en-US"/>
        </w:rPr>
        <w:t xml:space="preserve">Within in jurisdiction if so permitted by the Manual of Rules and Regulations of a GGC </w:t>
      </w:r>
      <w:r w:rsidR="00E35112">
        <w:rPr>
          <w:color w:val="auto"/>
          <w:lang w:bidi="en-US"/>
        </w:rPr>
        <w:t>o</w:t>
      </w:r>
      <w:r>
        <w:rPr>
          <w:color w:val="auto"/>
          <w:lang w:bidi="en-US"/>
        </w:rPr>
        <w:t xml:space="preserve">r JGC </w:t>
      </w:r>
    </w:p>
    <w:p w:rsidR="00DE40E4" w:rsidRPr="00460883" w:rsidRDefault="00DE40E4" w:rsidP="00E35112">
      <w:pPr>
        <w:widowControl w:val="0"/>
        <w:numPr>
          <w:ilvl w:val="1"/>
          <w:numId w:val="20"/>
        </w:numPr>
        <w:tabs>
          <w:tab w:val="left" w:pos="1559"/>
        </w:tabs>
        <w:autoSpaceDE w:val="0"/>
        <w:autoSpaceDN w:val="0"/>
        <w:spacing w:after="0" w:line="240" w:lineRule="auto"/>
        <w:ind w:right="0" w:hanging="720"/>
        <w:jc w:val="left"/>
        <w:rPr>
          <w:color w:val="auto"/>
          <w:lang w:bidi="en-US"/>
        </w:rPr>
      </w:pPr>
      <w:r w:rsidRPr="00460883">
        <w:rPr>
          <w:color w:val="auto"/>
          <w:lang w:bidi="en-US"/>
        </w:rPr>
        <w:lastRenderedPageBreak/>
        <w:t>(</w:t>
      </w:r>
      <w:proofErr w:type="gramStart"/>
      <w:r w:rsidRPr="00460883">
        <w:rPr>
          <w:color w:val="auto"/>
          <w:lang w:bidi="en-US"/>
        </w:rPr>
        <w:t>see</w:t>
      </w:r>
      <w:proofErr w:type="gramEnd"/>
      <w:r w:rsidRPr="00460883">
        <w:rPr>
          <w:color w:val="auto"/>
          <w:lang w:bidi="en-US"/>
        </w:rPr>
        <w:t xml:space="preserve"> B-GGC Art. </w:t>
      </w:r>
      <w:r w:rsidR="00274741" w:rsidRPr="00460883">
        <w:rPr>
          <w:color w:val="auto"/>
          <w:lang w:bidi="en-US"/>
        </w:rPr>
        <w:t>XIII</w:t>
      </w:r>
      <w:r w:rsidRPr="00460883">
        <w:rPr>
          <w:color w:val="auto"/>
          <w:lang w:bidi="en-US"/>
        </w:rPr>
        <w:t>, Sec 1.</w:t>
      </w:r>
      <w:r w:rsidR="00274741" w:rsidRPr="00460883">
        <w:rPr>
          <w:color w:val="auto"/>
          <w:lang w:bidi="en-US"/>
        </w:rPr>
        <w:t>22</w:t>
      </w:r>
      <w:r w:rsidRPr="00460883">
        <w:rPr>
          <w:color w:val="auto"/>
          <w:lang w:bidi="en-US"/>
        </w:rPr>
        <w:t xml:space="preserve"> or B-JGC Art. </w:t>
      </w:r>
      <w:r w:rsidR="00274741" w:rsidRPr="00460883">
        <w:rPr>
          <w:color w:val="auto"/>
          <w:lang w:bidi="en-US"/>
        </w:rPr>
        <w:t>IX</w:t>
      </w:r>
      <w:r w:rsidRPr="00460883">
        <w:rPr>
          <w:color w:val="auto"/>
          <w:lang w:bidi="en-US"/>
        </w:rPr>
        <w:t>, Sec. 1 (a) (</w:t>
      </w:r>
      <w:r w:rsidR="00274741" w:rsidRPr="00460883">
        <w:rPr>
          <w:color w:val="auto"/>
          <w:lang w:bidi="en-US"/>
        </w:rPr>
        <w:t>6</w:t>
      </w:r>
      <w:r w:rsidRPr="00460883">
        <w:rPr>
          <w:color w:val="auto"/>
          <w:lang w:bidi="en-US"/>
        </w:rPr>
        <w:t>); or</w:t>
      </w:r>
      <w:r w:rsidR="00460883">
        <w:rPr>
          <w:color w:val="auto"/>
          <w:lang w:bidi="en-US"/>
        </w:rPr>
        <w:t xml:space="preserve"> </w:t>
      </w:r>
      <w:r w:rsidRPr="00460883">
        <w:rPr>
          <w:color w:val="auto"/>
          <w:lang w:bidi="en-US"/>
        </w:rPr>
        <w:t>Within the jurisdiction for jurisdictions under Supreme</w:t>
      </w:r>
    </w:p>
    <w:p w:rsidR="00EA57EC" w:rsidRPr="00EA57EC" w:rsidRDefault="00EA57EC" w:rsidP="00EA57EC">
      <w:pPr>
        <w:widowControl w:val="0"/>
        <w:numPr>
          <w:ilvl w:val="0"/>
          <w:numId w:val="20"/>
        </w:numPr>
        <w:tabs>
          <w:tab w:val="left" w:pos="839"/>
        </w:tabs>
        <w:autoSpaceDE w:val="0"/>
        <w:autoSpaceDN w:val="0"/>
        <w:spacing w:before="134" w:after="0" w:line="252" w:lineRule="auto"/>
        <w:ind w:right="385" w:hanging="720"/>
        <w:jc w:val="left"/>
        <w:rPr>
          <w:color w:val="auto"/>
          <w:lang w:bidi="en-US"/>
        </w:rPr>
      </w:pPr>
      <w:r w:rsidRPr="00EA57EC">
        <w:rPr>
          <w:color w:val="auto"/>
          <w:lang w:bidi="en-US"/>
        </w:rPr>
        <w:t>Upon submission of Form 131d, Request for Dual Membership and a current dues receipt and upon the approval</w:t>
      </w:r>
      <w:r w:rsidRPr="00EA57EC">
        <w:rPr>
          <w:color w:val="auto"/>
          <w:spacing w:val="-3"/>
          <w:lang w:bidi="en-US"/>
        </w:rPr>
        <w:t xml:space="preserve"> </w:t>
      </w:r>
      <w:r w:rsidRPr="00EA57EC">
        <w:rPr>
          <w:color w:val="auto"/>
          <w:lang w:bidi="en-US"/>
        </w:rPr>
        <w:t>of</w:t>
      </w:r>
      <w:r w:rsidRPr="00EA57EC">
        <w:rPr>
          <w:color w:val="auto"/>
          <w:spacing w:val="-5"/>
          <w:lang w:bidi="en-US"/>
        </w:rPr>
        <w:t xml:space="preserve"> </w:t>
      </w:r>
      <w:r w:rsidRPr="00EA57EC">
        <w:rPr>
          <w:color w:val="auto"/>
          <w:lang w:bidi="en-US"/>
        </w:rPr>
        <w:t>the</w:t>
      </w:r>
      <w:r w:rsidRPr="00EA57EC">
        <w:rPr>
          <w:color w:val="auto"/>
          <w:spacing w:val="-1"/>
          <w:lang w:bidi="en-US"/>
        </w:rPr>
        <w:t xml:space="preserve"> </w:t>
      </w:r>
      <w:r w:rsidRPr="00EA57EC">
        <w:rPr>
          <w:color w:val="auto"/>
          <w:lang w:bidi="en-US"/>
        </w:rPr>
        <w:t>members</w:t>
      </w:r>
      <w:r w:rsidRPr="00EA57EC">
        <w:rPr>
          <w:color w:val="auto"/>
          <w:spacing w:val="-4"/>
          <w:lang w:bidi="en-US"/>
        </w:rPr>
        <w:t xml:space="preserve"> </w:t>
      </w:r>
      <w:r w:rsidRPr="00EA57EC">
        <w:rPr>
          <w:color w:val="auto"/>
          <w:lang w:bidi="en-US"/>
        </w:rPr>
        <w:t>of</w:t>
      </w:r>
      <w:r w:rsidRPr="00EA57EC">
        <w:rPr>
          <w:color w:val="auto"/>
          <w:spacing w:val="-5"/>
          <w:lang w:bidi="en-US"/>
        </w:rPr>
        <w:t xml:space="preserve"> </w:t>
      </w:r>
      <w:r w:rsidRPr="00EA57EC">
        <w:rPr>
          <w:color w:val="auto"/>
          <w:lang w:bidi="en-US"/>
        </w:rPr>
        <w:t>the</w:t>
      </w:r>
      <w:r w:rsidRPr="00EA57EC">
        <w:rPr>
          <w:color w:val="auto"/>
          <w:spacing w:val="-3"/>
          <w:lang w:bidi="en-US"/>
        </w:rPr>
        <w:t xml:space="preserve"> </w:t>
      </w:r>
      <w:r w:rsidRPr="00EA57EC">
        <w:rPr>
          <w:color w:val="auto"/>
          <w:lang w:bidi="en-US"/>
        </w:rPr>
        <w:t>Executive</w:t>
      </w:r>
      <w:r w:rsidRPr="00EA57EC">
        <w:rPr>
          <w:color w:val="auto"/>
          <w:spacing w:val="-3"/>
          <w:lang w:bidi="en-US"/>
        </w:rPr>
        <w:t xml:space="preserve"> </w:t>
      </w:r>
      <w:r w:rsidRPr="00EA57EC">
        <w:rPr>
          <w:color w:val="auto"/>
          <w:lang w:bidi="en-US"/>
        </w:rPr>
        <w:t>Bethel</w:t>
      </w:r>
      <w:r w:rsidRPr="00EA57EC">
        <w:rPr>
          <w:color w:val="auto"/>
          <w:spacing w:val="-3"/>
          <w:lang w:bidi="en-US"/>
        </w:rPr>
        <w:t xml:space="preserve"> </w:t>
      </w:r>
      <w:r w:rsidRPr="00EA57EC">
        <w:rPr>
          <w:color w:val="auto"/>
          <w:lang w:bidi="en-US"/>
        </w:rPr>
        <w:t>Guardian</w:t>
      </w:r>
      <w:r w:rsidRPr="00EA57EC">
        <w:rPr>
          <w:color w:val="auto"/>
          <w:spacing w:val="-2"/>
          <w:lang w:bidi="en-US"/>
        </w:rPr>
        <w:t xml:space="preserve"> </w:t>
      </w:r>
      <w:r w:rsidRPr="00EA57EC">
        <w:rPr>
          <w:color w:val="auto"/>
          <w:lang w:bidi="en-US"/>
        </w:rPr>
        <w:t>Council</w:t>
      </w:r>
      <w:r w:rsidRPr="00EA57EC">
        <w:rPr>
          <w:color w:val="auto"/>
          <w:spacing w:val="-3"/>
          <w:lang w:bidi="en-US"/>
        </w:rPr>
        <w:t xml:space="preserve"> </w:t>
      </w:r>
      <w:r w:rsidRPr="00EA57EC">
        <w:rPr>
          <w:color w:val="auto"/>
          <w:lang w:bidi="en-US"/>
        </w:rPr>
        <w:t>the</w:t>
      </w:r>
      <w:r w:rsidRPr="00EA57EC">
        <w:rPr>
          <w:color w:val="auto"/>
          <w:spacing w:val="-3"/>
          <w:lang w:bidi="en-US"/>
        </w:rPr>
        <w:t xml:space="preserve"> </w:t>
      </w:r>
      <w:r w:rsidRPr="00EA57EC">
        <w:rPr>
          <w:color w:val="auto"/>
          <w:lang w:bidi="en-US"/>
        </w:rPr>
        <w:t>Daughter</w:t>
      </w:r>
      <w:r w:rsidRPr="00EA57EC">
        <w:rPr>
          <w:color w:val="auto"/>
          <w:spacing w:val="-1"/>
          <w:lang w:bidi="en-US"/>
        </w:rPr>
        <w:t xml:space="preserve"> </w:t>
      </w:r>
      <w:r w:rsidRPr="00EA57EC">
        <w:rPr>
          <w:color w:val="auto"/>
          <w:lang w:bidi="en-US"/>
        </w:rPr>
        <w:t>may</w:t>
      </w:r>
      <w:r w:rsidRPr="00EA57EC">
        <w:rPr>
          <w:color w:val="auto"/>
          <w:spacing w:val="-4"/>
          <w:lang w:bidi="en-US"/>
        </w:rPr>
        <w:t xml:space="preserve"> </w:t>
      </w:r>
      <w:r w:rsidRPr="00EA57EC">
        <w:rPr>
          <w:color w:val="auto"/>
          <w:lang w:bidi="en-US"/>
        </w:rPr>
        <w:t>be</w:t>
      </w:r>
      <w:r w:rsidRPr="00EA57EC">
        <w:rPr>
          <w:color w:val="auto"/>
          <w:spacing w:val="-3"/>
          <w:lang w:bidi="en-US"/>
        </w:rPr>
        <w:t xml:space="preserve"> </w:t>
      </w:r>
      <w:r w:rsidRPr="00EA57EC">
        <w:rPr>
          <w:color w:val="auto"/>
          <w:lang w:bidi="en-US"/>
        </w:rPr>
        <w:t>admitted</w:t>
      </w:r>
      <w:r w:rsidRPr="00EA57EC">
        <w:rPr>
          <w:color w:val="auto"/>
          <w:spacing w:val="-2"/>
          <w:lang w:bidi="en-US"/>
        </w:rPr>
        <w:t xml:space="preserve"> </w:t>
      </w:r>
      <w:r w:rsidRPr="00EA57EC">
        <w:rPr>
          <w:color w:val="auto"/>
          <w:lang w:bidi="en-US"/>
        </w:rPr>
        <w:t>to</w:t>
      </w:r>
      <w:r w:rsidRPr="00EA57EC">
        <w:rPr>
          <w:color w:val="auto"/>
          <w:spacing w:val="-2"/>
          <w:lang w:bidi="en-US"/>
        </w:rPr>
        <w:t xml:space="preserve"> </w:t>
      </w:r>
      <w:r w:rsidRPr="00EA57EC">
        <w:rPr>
          <w:color w:val="auto"/>
          <w:lang w:bidi="en-US"/>
        </w:rPr>
        <w:t>the Bethel as a dual member.</w:t>
      </w:r>
    </w:p>
    <w:p w:rsidR="00EA57EC" w:rsidRPr="00EA57EC" w:rsidRDefault="00EA57EC" w:rsidP="00EA57EC">
      <w:pPr>
        <w:widowControl w:val="0"/>
        <w:numPr>
          <w:ilvl w:val="0"/>
          <w:numId w:val="20"/>
        </w:numPr>
        <w:tabs>
          <w:tab w:val="left" w:pos="839"/>
        </w:tabs>
        <w:autoSpaceDE w:val="0"/>
        <w:autoSpaceDN w:val="0"/>
        <w:spacing w:after="0" w:line="228" w:lineRule="exact"/>
        <w:ind w:right="0" w:hanging="720"/>
        <w:jc w:val="left"/>
        <w:rPr>
          <w:color w:val="auto"/>
          <w:lang w:bidi="en-US"/>
        </w:rPr>
      </w:pPr>
      <w:r w:rsidRPr="00EA57EC">
        <w:rPr>
          <w:color w:val="auto"/>
          <w:lang w:bidi="en-US"/>
        </w:rPr>
        <w:t>She shall be afforded all rights and privileges in each</w:t>
      </w:r>
      <w:r w:rsidRPr="00EA57EC">
        <w:rPr>
          <w:color w:val="auto"/>
          <w:spacing w:val="-3"/>
          <w:lang w:bidi="en-US"/>
        </w:rPr>
        <w:t xml:space="preserve"> </w:t>
      </w:r>
      <w:r w:rsidRPr="00EA57EC">
        <w:rPr>
          <w:color w:val="auto"/>
          <w:lang w:bidi="en-US"/>
        </w:rPr>
        <w:t>Bethel.</w:t>
      </w:r>
    </w:p>
    <w:p w:rsidR="00EA57EC" w:rsidRPr="00EA57EC" w:rsidRDefault="00EA57EC" w:rsidP="00EA57EC">
      <w:pPr>
        <w:widowControl w:val="0"/>
        <w:numPr>
          <w:ilvl w:val="0"/>
          <w:numId w:val="20"/>
        </w:numPr>
        <w:tabs>
          <w:tab w:val="left" w:pos="839"/>
        </w:tabs>
        <w:autoSpaceDE w:val="0"/>
        <w:autoSpaceDN w:val="0"/>
        <w:spacing w:before="1" w:after="0" w:line="240" w:lineRule="auto"/>
        <w:ind w:right="0" w:hanging="720"/>
        <w:jc w:val="left"/>
        <w:rPr>
          <w:color w:val="auto"/>
          <w:lang w:bidi="en-US"/>
        </w:rPr>
      </w:pPr>
      <w:r w:rsidRPr="00EA57EC">
        <w:rPr>
          <w:color w:val="auto"/>
          <w:lang w:bidi="en-US"/>
        </w:rPr>
        <w:t>Dues shall be payable to each</w:t>
      </w:r>
      <w:r w:rsidRPr="00EA57EC">
        <w:rPr>
          <w:color w:val="auto"/>
          <w:spacing w:val="1"/>
          <w:lang w:bidi="en-US"/>
        </w:rPr>
        <w:t xml:space="preserve"> </w:t>
      </w:r>
      <w:r w:rsidRPr="00EA57EC">
        <w:rPr>
          <w:color w:val="auto"/>
          <w:lang w:bidi="en-US"/>
        </w:rPr>
        <w:t>Bethel.</w:t>
      </w:r>
    </w:p>
    <w:p w:rsidR="00BA0302" w:rsidRPr="003F4A3B" w:rsidRDefault="00BA0302">
      <w:pPr>
        <w:spacing w:after="0" w:line="259" w:lineRule="auto"/>
        <w:ind w:left="0" w:right="0" w:firstLine="0"/>
        <w:jc w:val="left"/>
        <w:rPr>
          <w:szCs w:val="20"/>
        </w:rPr>
      </w:pPr>
    </w:p>
    <w:p w:rsidR="00BA0302" w:rsidRPr="003F4A3B" w:rsidRDefault="00235C1A">
      <w:pPr>
        <w:pStyle w:val="Heading2"/>
        <w:ind w:left="-5"/>
        <w:rPr>
          <w:szCs w:val="20"/>
        </w:rPr>
      </w:pPr>
      <w:proofErr w:type="gramStart"/>
      <w:r w:rsidRPr="003F4A3B">
        <w:rPr>
          <w:szCs w:val="20"/>
        </w:rPr>
        <w:t>Section 4.</w:t>
      </w:r>
      <w:proofErr w:type="gramEnd"/>
      <w:r w:rsidRPr="003F4A3B">
        <w:rPr>
          <w:szCs w:val="20"/>
        </w:rPr>
        <w:t xml:space="preserve">  Resignation from the Order</w:t>
      </w:r>
      <w:r w:rsidRPr="003F4A3B">
        <w:rPr>
          <w:b w:val="0"/>
          <w:szCs w:val="20"/>
        </w:rPr>
        <w:t xml:space="preserve"> </w:t>
      </w:r>
    </w:p>
    <w:p w:rsidR="00BA0302" w:rsidRPr="003F4A3B" w:rsidRDefault="00235C1A">
      <w:pPr>
        <w:ind w:left="715" w:right="0"/>
        <w:rPr>
          <w:szCs w:val="20"/>
        </w:rPr>
      </w:pPr>
      <w:r w:rsidRPr="003F4A3B">
        <w:rPr>
          <w:szCs w:val="20"/>
        </w:rPr>
        <w:t xml:space="preserve">(a) </w:t>
      </w:r>
      <w:r w:rsidR="00E35112">
        <w:rPr>
          <w:szCs w:val="20"/>
        </w:rPr>
        <w:t xml:space="preserve">        </w:t>
      </w:r>
      <w:r w:rsidRPr="003F4A3B">
        <w:rPr>
          <w:szCs w:val="20"/>
        </w:rPr>
        <w:t xml:space="preserve">Any member of the Order, in good standing, may submit a letter of resignation to the Executive members of the BGC at any time. </w:t>
      </w:r>
    </w:p>
    <w:p w:rsidR="00BA0302" w:rsidRPr="003F4A3B" w:rsidRDefault="00235C1A">
      <w:pPr>
        <w:spacing w:after="0" w:line="259" w:lineRule="auto"/>
        <w:ind w:left="0" w:right="0" w:firstLine="0"/>
        <w:jc w:val="left"/>
        <w:rPr>
          <w:szCs w:val="20"/>
        </w:rPr>
      </w:pPr>
      <w:r w:rsidRPr="003F4A3B">
        <w:rPr>
          <w:szCs w:val="20"/>
        </w:rPr>
        <w:t xml:space="preserve"> </w:t>
      </w:r>
    </w:p>
    <w:p w:rsidR="00EA1D8B" w:rsidRDefault="00235C1A">
      <w:pPr>
        <w:pStyle w:val="Heading1"/>
        <w:ind w:right="4"/>
        <w:rPr>
          <w:szCs w:val="20"/>
        </w:rPr>
      </w:pPr>
      <w:r w:rsidRPr="003F4A3B">
        <w:rPr>
          <w:szCs w:val="20"/>
        </w:rPr>
        <w:t xml:space="preserve">ARTICLE III </w:t>
      </w:r>
    </w:p>
    <w:p w:rsidR="00BA0302" w:rsidRPr="003F4A3B" w:rsidRDefault="00235C1A">
      <w:pPr>
        <w:pStyle w:val="Heading1"/>
        <w:ind w:right="4"/>
        <w:rPr>
          <w:szCs w:val="20"/>
        </w:rPr>
      </w:pPr>
      <w:r w:rsidRPr="003F4A3B">
        <w:rPr>
          <w:szCs w:val="20"/>
        </w:rPr>
        <w:t xml:space="preserve">DEMITS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pStyle w:val="Heading2"/>
        <w:ind w:left="-5"/>
        <w:rPr>
          <w:szCs w:val="20"/>
        </w:rPr>
      </w:pPr>
      <w:proofErr w:type="gramStart"/>
      <w:r w:rsidRPr="003F4A3B">
        <w:rPr>
          <w:szCs w:val="20"/>
        </w:rPr>
        <w:t>Section 1.</w:t>
      </w:r>
      <w:proofErr w:type="gramEnd"/>
      <w:r w:rsidRPr="003F4A3B">
        <w:rPr>
          <w:szCs w:val="20"/>
        </w:rPr>
        <w:t xml:space="preserve">  Issue  </w:t>
      </w:r>
    </w:p>
    <w:p w:rsidR="00BA0302" w:rsidRPr="003F4A3B" w:rsidRDefault="00235C1A">
      <w:pPr>
        <w:numPr>
          <w:ilvl w:val="0"/>
          <w:numId w:val="5"/>
        </w:numPr>
        <w:ind w:right="0" w:hanging="720"/>
        <w:rPr>
          <w:szCs w:val="20"/>
        </w:rPr>
      </w:pPr>
      <w:r w:rsidRPr="003F4A3B">
        <w:rPr>
          <w:szCs w:val="20"/>
        </w:rPr>
        <w:t xml:space="preserve">A member in good standing who desires to withdraw from the Order or who desires to transfer her membership for any reason, shall, upon written request to the Executive members of the BGC, be granted a Demit (Form 210) which will entitle her to the privilege of visiting Bethels for a period of six (6) months from the date of issuance. </w:t>
      </w:r>
    </w:p>
    <w:p w:rsidR="00BA0302" w:rsidRPr="003F4A3B" w:rsidRDefault="00235C1A">
      <w:pPr>
        <w:numPr>
          <w:ilvl w:val="0"/>
          <w:numId w:val="5"/>
        </w:numPr>
        <w:ind w:right="0" w:hanging="720"/>
        <w:rPr>
          <w:szCs w:val="20"/>
        </w:rPr>
      </w:pPr>
      <w:r w:rsidRPr="003F4A3B">
        <w:rPr>
          <w:szCs w:val="20"/>
        </w:rPr>
        <w:t xml:space="preserve">If a member moves to a city in another jurisdiction the Guardian Secretary shall report her name and new address to the Grand Secretary if in a GGC jurisdiction, otherwise to the Executive Manager. </w:t>
      </w:r>
    </w:p>
    <w:p w:rsidR="0018600F" w:rsidRPr="00C12658" w:rsidRDefault="00722832" w:rsidP="00692E09">
      <w:pPr>
        <w:ind w:left="720" w:right="0" w:hanging="720"/>
        <w:rPr>
          <w:color w:val="000000" w:themeColor="text1"/>
          <w:szCs w:val="20"/>
        </w:rPr>
      </w:pPr>
      <w:r w:rsidRPr="00C12658">
        <w:rPr>
          <w:color w:val="000000" w:themeColor="text1"/>
          <w:szCs w:val="20"/>
        </w:rPr>
        <w:t xml:space="preserve"> </w:t>
      </w:r>
      <w:r>
        <w:rPr>
          <w:color w:val="000000" w:themeColor="text1"/>
          <w:szCs w:val="20"/>
        </w:rPr>
        <w:t xml:space="preserve">(MI-c)  </w:t>
      </w:r>
      <w:r w:rsidR="0018600F" w:rsidRPr="00C12658">
        <w:rPr>
          <w:color w:val="000000" w:themeColor="text1"/>
          <w:szCs w:val="20"/>
        </w:rPr>
        <w:t xml:space="preserve"> Dues paid in advance by a Daughter desiring to transfer shall be pro-rated between the two Bethels.</w:t>
      </w:r>
    </w:p>
    <w:p w:rsidR="00BA0302" w:rsidRPr="00C12658" w:rsidRDefault="00235C1A">
      <w:pPr>
        <w:spacing w:after="0" w:line="259" w:lineRule="auto"/>
        <w:ind w:left="0" w:right="0" w:firstLine="0"/>
        <w:jc w:val="left"/>
        <w:rPr>
          <w:color w:val="000000" w:themeColor="text1"/>
          <w:szCs w:val="20"/>
        </w:rPr>
      </w:pPr>
      <w:r w:rsidRPr="00C12658">
        <w:rPr>
          <w:color w:val="000000" w:themeColor="text1"/>
          <w:szCs w:val="20"/>
        </w:rPr>
        <w:t xml:space="preserve"> </w:t>
      </w:r>
    </w:p>
    <w:p w:rsidR="00BA0302" w:rsidRPr="003F4A3B" w:rsidRDefault="00235C1A">
      <w:pPr>
        <w:pStyle w:val="Heading2"/>
        <w:ind w:left="-5"/>
        <w:rPr>
          <w:szCs w:val="20"/>
        </w:rPr>
      </w:pPr>
      <w:proofErr w:type="gramStart"/>
      <w:r w:rsidRPr="003F4A3B">
        <w:rPr>
          <w:szCs w:val="20"/>
        </w:rPr>
        <w:t>Section 2.</w:t>
      </w:r>
      <w:proofErr w:type="gramEnd"/>
      <w:r w:rsidRPr="003F4A3B">
        <w:rPr>
          <w:szCs w:val="20"/>
        </w:rPr>
        <w:t xml:space="preserve">  Process</w:t>
      </w:r>
      <w:r w:rsidRPr="003F4A3B">
        <w:rPr>
          <w:b w:val="0"/>
          <w:szCs w:val="20"/>
        </w:rPr>
        <w:t xml:space="preserve"> </w:t>
      </w:r>
    </w:p>
    <w:p w:rsidR="00BA0302" w:rsidRPr="003F4A3B" w:rsidRDefault="00235C1A" w:rsidP="00E35112">
      <w:pPr>
        <w:numPr>
          <w:ilvl w:val="0"/>
          <w:numId w:val="6"/>
        </w:numPr>
        <w:ind w:right="0" w:hanging="720"/>
        <w:rPr>
          <w:szCs w:val="20"/>
        </w:rPr>
      </w:pPr>
      <w:r w:rsidRPr="003F4A3B">
        <w:rPr>
          <w:szCs w:val="20"/>
        </w:rPr>
        <w:t xml:space="preserve">If, within six months, a Daughter </w:t>
      </w:r>
      <w:r w:rsidR="00DE40E4">
        <w:rPr>
          <w:szCs w:val="20"/>
        </w:rPr>
        <w:t>application</w:t>
      </w:r>
      <w:r w:rsidRPr="003F4A3B">
        <w:rPr>
          <w:szCs w:val="20"/>
        </w:rPr>
        <w:t>s another Bethel, the Demit (complete Form 210) shall be attached to a</w:t>
      </w:r>
      <w:r w:rsidR="00DE40E4">
        <w:rPr>
          <w:szCs w:val="20"/>
        </w:rPr>
        <w:t>n</w:t>
      </w:r>
      <w:r w:rsidRPr="003F4A3B">
        <w:rPr>
          <w:szCs w:val="20"/>
        </w:rPr>
        <w:t xml:space="preserve"> </w:t>
      </w:r>
      <w:r w:rsidR="00DE40E4">
        <w:rPr>
          <w:szCs w:val="20"/>
        </w:rPr>
        <w:t>Application</w:t>
      </w:r>
      <w:r w:rsidRPr="003F4A3B">
        <w:rPr>
          <w:szCs w:val="20"/>
        </w:rPr>
        <w:t xml:space="preserve"> for Membership by Affiliation (Form 131).  If the Daughter is elected to membership, the Guardian Secretary of the Bethel in which the Daughter is elected shall complete Form 210 and mail the sections to those designated.  If the application is to another Bethel in the same State, Province, Territory or Country or to a Bethel not under GGC jurisdiction, the third copy is unnecessary and may be destroyed.  The Demit shall permanently remain attached to the </w:t>
      </w:r>
      <w:r w:rsidR="00DE40E4">
        <w:rPr>
          <w:szCs w:val="20"/>
        </w:rPr>
        <w:t>Application</w:t>
      </w:r>
      <w:r w:rsidRPr="003F4A3B">
        <w:rPr>
          <w:szCs w:val="20"/>
        </w:rPr>
        <w:t xml:space="preserve"> for Membership by Affiliation and retained in the Bethel files. </w:t>
      </w:r>
    </w:p>
    <w:p w:rsidR="00BA0302" w:rsidRPr="003F4A3B" w:rsidRDefault="00235C1A">
      <w:pPr>
        <w:numPr>
          <w:ilvl w:val="0"/>
          <w:numId w:val="6"/>
        </w:numPr>
        <w:ind w:right="0" w:hanging="720"/>
        <w:rPr>
          <w:szCs w:val="20"/>
        </w:rPr>
      </w:pPr>
      <w:r w:rsidRPr="003F4A3B">
        <w:rPr>
          <w:szCs w:val="20"/>
        </w:rPr>
        <w:t xml:space="preserve">See SOP-SGC-12 for information on Majority Members. </w:t>
      </w:r>
    </w:p>
    <w:p w:rsidR="004A788B" w:rsidRDefault="00235C1A" w:rsidP="00A82DB1">
      <w:pPr>
        <w:spacing w:after="0" w:line="259" w:lineRule="auto"/>
        <w:ind w:left="0" w:right="0" w:firstLine="0"/>
        <w:jc w:val="left"/>
        <w:rPr>
          <w:szCs w:val="20"/>
        </w:rPr>
      </w:pPr>
      <w:r w:rsidRPr="003F4A3B">
        <w:rPr>
          <w:b/>
          <w:color w:val="FF0000"/>
          <w:szCs w:val="20"/>
        </w:rPr>
        <w:t xml:space="preserve"> </w:t>
      </w:r>
    </w:p>
    <w:p w:rsidR="004A788B" w:rsidRDefault="004A788B" w:rsidP="004A788B">
      <w:pPr>
        <w:pStyle w:val="Heading2"/>
        <w:rPr>
          <w:szCs w:val="20"/>
        </w:rPr>
      </w:pPr>
    </w:p>
    <w:p w:rsidR="00BA0302" w:rsidRPr="003F4A3B" w:rsidRDefault="00692CCD" w:rsidP="004A788B">
      <w:pPr>
        <w:pStyle w:val="Heading2"/>
        <w:rPr>
          <w:szCs w:val="20"/>
        </w:rPr>
      </w:pPr>
      <w:proofErr w:type="gramStart"/>
      <w:r w:rsidRPr="003F4A3B">
        <w:rPr>
          <w:szCs w:val="20"/>
        </w:rPr>
        <w:t>|</w:t>
      </w:r>
      <w:r w:rsidR="00235C1A" w:rsidRPr="003F4A3B">
        <w:rPr>
          <w:szCs w:val="20"/>
        </w:rPr>
        <w:t>Section 3.</w:t>
      </w:r>
      <w:proofErr w:type="gramEnd"/>
      <w:r w:rsidR="00235C1A" w:rsidRPr="003F4A3B">
        <w:rPr>
          <w:szCs w:val="20"/>
        </w:rPr>
        <w:t xml:space="preserve">  Resignations </w:t>
      </w:r>
    </w:p>
    <w:p w:rsidR="004A788B" w:rsidRDefault="00235C1A" w:rsidP="004A788B">
      <w:pPr>
        <w:numPr>
          <w:ilvl w:val="0"/>
          <w:numId w:val="7"/>
        </w:numPr>
        <w:spacing w:after="0" w:line="238" w:lineRule="auto"/>
        <w:ind w:left="976" w:right="0" w:hanging="360"/>
        <w:rPr>
          <w:szCs w:val="20"/>
        </w:rPr>
      </w:pPr>
      <w:r w:rsidRPr="004A788B">
        <w:rPr>
          <w:szCs w:val="20"/>
        </w:rPr>
        <w:t xml:space="preserve">A Daughter who has resigned (or left for personal reasons) her Bethel may </w:t>
      </w:r>
      <w:r w:rsidR="00DE40E4">
        <w:rPr>
          <w:szCs w:val="20"/>
        </w:rPr>
        <w:t>application</w:t>
      </w:r>
      <w:r w:rsidRPr="004A788B">
        <w:rPr>
          <w:szCs w:val="20"/>
        </w:rPr>
        <w:t xml:space="preserve"> a Bethel to become a member.</w:t>
      </w:r>
      <w:r w:rsidRPr="004A788B">
        <w:rPr>
          <w:b/>
          <w:szCs w:val="20"/>
        </w:rPr>
        <w:t xml:space="preserve"> </w:t>
      </w:r>
    </w:p>
    <w:p w:rsidR="00BA0302" w:rsidRPr="004A788B" w:rsidRDefault="004A788B" w:rsidP="00E35112">
      <w:pPr>
        <w:numPr>
          <w:ilvl w:val="0"/>
          <w:numId w:val="7"/>
        </w:numPr>
        <w:spacing w:after="0" w:line="238" w:lineRule="auto"/>
        <w:ind w:left="976" w:right="0" w:hanging="360"/>
        <w:rPr>
          <w:szCs w:val="20"/>
        </w:rPr>
      </w:pPr>
      <w:r w:rsidRPr="004A788B">
        <w:rPr>
          <w:szCs w:val="20"/>
        </w:rPr>
        <w:t xml:space="preserve"> </w:t>
      </w:r>
      <w:r w:rsidR="00235C1A" w:rsidRPr="004A788B">
        <w:rPr>
          <w:szCs w:val="20"/>
        </w:rPr>
        <w:t>The process to become a member shall be the same as one who has never been a member, except the</w:t>
      </w:r>
      <w:r w:rsidR="00DE40E4">
        <w:rPr>
          <w:szCs w:val="20"/>
        </w:rPr>
        <w:t xml:space="preserve"> BGC applied to </w:t>
      </w:r>
      <w:r w:rsidR="00235C1A" w:rsidRPr="004A788B">
        <w:rPr>
          <w:szCs w:val="20"/>
        </w:rPr>
        <w:t xml:space="preserve">must assure the </w:t>
      </w:r>
      <w:r w:rsidR="00DE40E4">
        <w:rPr>
          <w:szCs w:val="20"/>
        </w:rPr>
        <w:t>applicant</w:t>
      </w:r>
      <w:r w:rsidR="00235C1A" w:rsidRPr="004A788B">
        <w:rPr>
          <w:szCs w:val="20"/>
        </w:rPr>
        <w:t xml:space="preserve"> is clear on the books of her former Bethel, before accepting her </w:t>
      </w:r>
      <w:r w:rsidR="00DE40E4">
        <w:rPr>
          <w:szCs w:val="20"/>
        </w:rPr>
        <w:t>application</w:t>
      </w:r>
      <w:r w:rsidR="00235C1A" w:rsidRPr="004A788B">
        <w:rPr>
          <w:szCs w:val="20"/>
        </w:rPr>
        <w:t xml:space="preserve"> for processing.</w:t>
      </w:r>
      <w:r w:rsidR="00235C1A" w:rsidRPr="004A788B">
        <w:rPr>
          <w:b/>
          <w:szCs w:val="20"/>
        </w:rPr>
        <w:t xml:space="preserve"> </w:t>
      </w:r>
    </w:p>
    <w:p w:rsidR="00BA0302" w:rsidRPr="003F4A3B" w:rsidRDefault="00235C1A">
      <w:pPr>
        <w:ind w:left="601" w:right="0" w:firstLine="0"/>
        <w:rPr>
          <w:szCs w:val="20"/>
        </w:rPr>
      </w:pPr>
      <w:r w:rsidRPr="003F4A3B">
        <w:rPr>
          <w:rFonts w:eastAsia="Calibri"/>
          <w:noProof/>
          <w:szCs w:val="20"/>
        </w:rPr>
        <mc:AlternateContent>
          <mc:Choice Requires="wpg">
            <w:drawing>
              <wp:inline distT="0" distB="0" distL="0" distR="0" wp14:anchorId="2820DCC5" wp14:editId="0FC23228">
                <wp:extent cx="6096" cy="146304"/>
                <wp:effectExtent l="0" t="0" r="0" b="0"/>
                <wp:docPr id="6424" name="Group 6424"/>
                <wp:cNvGraphicFramePr/>
                <a:graphic xmlns:a="http://schemas.openxmlformats.org/drawingml/2006/main">
                  <a:graphicData uri="http://schemas.microsoft.com/office/word/2010/wordprocessingGroup">
                    <wpg:wgp>
                      <wpg:cNvGrpSpPr/>
                      <wpg:grpSpPr>
                        <a:xfrm>
                          <a:off x="0" y="0"/>
                          <a:ext cx="6096" cy="146304"/>
                          <a:chOff x="0" y="0"/>
                          <a:chExt cx="6096" cy="146304"/>
                        </a:xfrm>
                      </wpg:grpSpPr>
                      <wps:wsp>
                        <wps:cNvPr id="8840" name="Shape 8840"/>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1FE96C" id="Group 6424" o:spid="_x0000_s1026" style="width:.5pt;height:11.5pt;mso-position-horizontal-relative:char;mso-position-vertical-relative:line" coordsize="6096,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">
                <v:shape id="Shape 8840" o:spid="_x0000_s1027" style="position:absolute;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" path="m,l9144,r,146304l,146304,,e" fillcolor="black" stroked="f" strokeweight="0">
                  <v:stroke miterlimit="83231f" joinstyle="miter"/>
                  <v:path arrowok="t" textboxrect="0,0,9144,146304"/>
                </v:shape>
                <w10:anchorlock/>
              </v:group>
            </w:pict>
          </mc:Fallback>
        </mc:AlternateContent>
      </w:r>
      <w:r w:rsidR="00E35112">
        <w:rPr>
          <w:b/>
          <w:szCs w:val="20"/>
        </w:rPr>
        <w:t xml:space="preserve">      (</w:t>
      </w:r>
      <w:r w:rsidRPr="003F4A3B">
        <w:rPr>
          <w:b/>
          <w:szCs w:val="20"/>
        </w:rPr>
        <w:t>1)</w:t>
      </w:r>
      <w:r w:rsidRPr="003F4A3B">
        <w:rPr>
          <w:rFonts w:eastAsia="Arial"/>
          <w:b/>
          <w:szCs w:val="20"/>
        </w:rPr>
        <w:t xml:space="preserve"> </w:t>
      </w:r>
      <w:r w:rsidRPr="003F4A3B">
        <w:rPr>
          <w:szCs w:val="20"/>
        </w:rPr>
        <w:t>Unpaid dues owed may not exceed one (1) year.</w:t>
      </w:r>
      <w:r w:rsidRPr="003F4A3B">
        <w:rPr>
          <w:b/>
          <w:szCs w:val="20"/>
        </w:rPr>
        <w:t xml:space="preserve"> </w:t>
      </w:r>
    </w:p>
    <w:p w:rsidR="00BA0302" w:rsidRPr="003F4A3B" w:rsidRDefault="00235C1A">
      <w:pPr>
        <w:numPr>
          <w:ilvl w:val="0"/>
          <w:numId w:val="7"/>
        </w:numPr>
        <w:ind w:right="0" w:hanging="360"/>
        <w:rPr>
          <w:szCs w:val="20"/>
        </w:rPr>
      </w:pPr>
      <w:r w:rsidRPr="003F4A3B">
        <w:rPr>
          <w:szCs w:val="20"/>
        </w:rPr>
        <w:t>Upon Initiation, honors previously earned will be reinstated.</w:t>
      </w:r>
      <w:r w:rsidRPr="003F4A3B">
        <w:rPr>
          <w:b/>
          <w:szCs w:val="20"/>
        </w:rPr>
        <w:t xml:space="preserve"> </w:t>
      </w:r>
    </w:p>
    <w:p w:rsidR="00DE40E4" w:rsidRDefault="00235C1A" w:rsidP="00DE40E4">
      <w:pPr>
        <w:spacing w:after="0" w:line="259" w:lineRule="auto"/>
        <w:ind w:left="0" w:right="0" w:firstLine="0"/>
        <w:jc w:val="left"/>
        <w:rPr>
          <w:b/>
          <w:szCs w:val="20"/>
        </w:rPr>
      </w:pPr>
      <w:r w:rsidRPr="003F4A3B">
        <w:rPr>
          <w:b/>
          <w:szCs w:val="20"/>
        </w:rPr>
        <w:t xml:space="preserve">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Default="00235C1A">
      <w:pPr>
        <w:pStyle w:val="Heading1"/>
        <w:ind w:right="4"/>
        <w:rPr>
          <w:szCs w:val="20"/>
        </w:rPr>
      </w:pPr>
      <w:r w:rsidRPr="003F4A3B">
        <w:rPr>
          <w:szCs w:val="20"/>
        </w:rPr>
        <w:t xml:space="preserve">ARTICLE IV </w:t>
      </w:r>
    </w:p>
    <w:p w:rsidR="00BA0302" w:rsidRPr="003F4A3B" w:rsidRDefault="00235C1A">
      <w:pPr>
        <w:pStyle w:val="Heading1"/>
        <w:ind w:right="5"/>
        <w:rPr>
          <w:szCs w:val="20"/>
        </w:rPr>
      </w:pPr>
      <w:r w:rsidRPr="003F4A3B">
        <w:rPr>
          <w:szCs w:val="20"/>
        </w:rPr>
        <w:t xml:space="preserve">RECOMMEND EXECUTIVE MEMBERS OF THE BGC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spacing w:after="4" w:line="249" w:lineRule="auto"/>
        <w:ind w:left="-5" w:right="0" w:hanging="10"/>
        <w:jc w:val="left"/>
        <w:rPr>
          <w:szCs w:val="20"/>
        </w:rPr>
      </w:pPr>
      <w:proofErr w:type="gramStart"/>
      <w:r w:rsidRPr="003F4A3B">
        <w:rPr>
          <w:b/>
          <w:szCs w:val="20"/>
        </w:rPr>
        <w:t>Section 1.</w:t>
      </w:r>
      <w:proofErr w:type="gramEnd"/>
      <w:r w:rsidRPr="003F4A3B">
        <w:rPr>
          <w:b/>
          <w:szCs w:val="20"/>
        </w:rPr>
        <w:t xml:space="preserve">  </w:t>
      </w:r>
      <w:r w:rsidRPr="003F4A3B">
        <w:rPr>
          <w:color w:val="FF0000"/>
          <w:szCs w:val="20"/>
        </w:rPr>
        <w:t xml:space="preserve"> </w:t>
      </w:r>
    </w:p>
    <w:p w:rsidR="00BA0302" w:rsidRPr="003F4A3B" w:rsidRDefault="00235C1A">
      <w:pPr>
        <w:ind w:left="715" w:right="0"/>
        <w:rPr>
          <w:szCs w:val="20"/>
        </w:rPr>
      </w:pPr>
      <w:r w:rsidRPr="003F4A3B">
        <w:rPr>
          <w:szCs w:val="20"/>
        </w:rPr>
        <w:t xml:space="preserve">(a) </w:t>
      </w:r>
      <w:r w:rsidRPr="003F4A3B">
        <w:rPr>
          <w:szCs w:val="20"/>
        </w:rPr>
        <w:tab/>
        <w:t xml:space="preserve">Bethel members shall be privileged to submit by secret ballot recommendations concerning those to </w:t>
      </w:r>
      <w:proofErr w:type="gramStart"/>
      <w:r w:rsidRPr="003F4A3B">
        <w:rPr>
          <w:szCs w:val="20"/>
        </w:rPr>
        <w:t>be  selected</w:t>
      </w:r>
      <w:proofErr w:type="gramEnd"/>
      <w:r w:rsidRPr="003F4A3B">
        <w:rPr>
          <w:szCs w:val="20"/>
        </w:rPr>
        <w:t xml:space="preserve"> as Executive members of the BGC.  Refer to SOP-Bethel-15 for information and procedures. </w:t>
      </w:r>
    </w:p>
    <w:p w:rsidR="00BA0302" w:rsidRPr="003F4A3B" w:rsidRDefault="00235C1A">
      <w:pPr>
        <w:spacing w:after="0" w:line="259" w:lineRule="auto"/>
        <w:ind w:left="0" w:right="0" w:firstLine="0"/>
        <w:jc w:val="left"/>
        <w:rPr>
          <w:szCs w:val="20"/>
        </w:rPr>
      </w:pPr>
      <w:r w:rsidRPr="003F4A3B">
        <w:rPr>
          <w:szCs w:val="20"/>
        </w:rPr>
        <w:lastRenderedPageBreak/>
        <w:t xml:space="preserve"> </w:t>
      </w:r>
    </w:p>
    <w:p w:rsidR="00BA0302" w:rsidRPr="003F4A3B" w:rsidRDefault="00235C1A">
      <w:pPr>
        <w:pStyle w:val="Heading1"/>
        <w:ind w:right="3"/>
        <w:rPr>
          <w:szCs w:val="20"/>
        </w:rPr>
      </w:pPr>
      <w:r w:rsidRPr="003F4A3B">
        <w:rPr>
          <w:szCs w:val="20"/>
        </w:rPr>
        <w:t xml:space="preserve">ARTICLE V </w:t>
      </w:r>
    </w:p>
    <w:p w:rsidR="00BA0302" w:rsidRPr="003F4A3B" w:rsidRDefault="00235C1A">
      <w:pPr>
        <w:pStyle w:val="Heading1"/>
        <w:ind w:right="6"/>
        <w:rPr>
          <w:szCs w:val="20"/>
        </w:rPr>
      </w:pPr>
      <w:r w:rsidRPr="003F4A3B">
        <w:rPr>
          <w:szCs w:val="20"/>
        </w:rPr>
        <w:t xml:space="preserve">COMMITTEES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spacing w:after="4" w:line="249" w:lineRule="auto"/>
        <w:ind w:left="-5" w:right="0" w:hanging="10"/>
        <w:jc w:val="left"/>
        <w:rPr>
          <w:szCs w:val="20"/>
        </w:rPr>
      </w:pPr>
      <w:proofErr w:type="gramStart"/>
      <w:r w:rsidRPr="003F4A3B">
        <w:rPr>
          <w:b/>
          <w:szCs w:val="20"/>
        </w:rPr>
        <w:t>Section 1.</w:t>
      </w:r>
      <w:proofErr w:type="gramEnd"/>
      <w:r w:rsidRPr="003F4A3B">
        <w:rPr>
          <w:b/>
          <w:szCs w:val="20"/>
        </w:rPr>
        <w:t xml:space="preserve"> </w:t>
      </w:r>
      <w:r w:rsidRPr="003F4A3B">
        <w:rPr>
          <w:color w:val="FF0000"/>
          <w:szCs w:val="20"/>
        </w:rPr>
        <w:t xml:space="preserve"> </w:t>
      </w:r>
    </w:p>
    <w:p w:rsidR="00BA0302" w:rsidRPr="003F4A3B" w:rsidRDefault="00235C1A">
      <w:pPr>
        <w:ind w:left="715" w:right="0"/>
        <w:rPr>
          <w:szCs w:val="20"/>
        </w:rPr>
      </w:pPr>
      <w:r w:rsidRPr="003F4A3B">
        <w:rPr>
          <w:szCs w:val="20"/>
        </w:rPr>
        <w:t xml:space="preserve">(a) </w:t>
      </w:r>
      <w:r w:rsidR="008C54D7" w:rsidRPr="003F4A3B">
        <w:rPr>
          <w:szCs w:val="20"/>
        </w:rPr>
        <w:t xml:space="preserve">         </w:t>
      </w:r>
      <w:r w:rsidR="000A4DAA" w:rsidRPr="003F4A3B">
        <w:rPr>
          <w:szCs w:val="20"/>
        </w:rPr>
        <w:t>After I</w:t>
      </w:r>
      <w:r w:rsidRPr="003F4A3B">
        <w:rPr>
          <w:szCs w:val="20"/>
        </w:rPr>
        <w:t xml:space="preserve">nstallation the Honored Queen shall appoint the following committees and such other committees as are deemed advisable by the Executive Members of the BGC: </w:t>
      </w:r>
    </w:p>
    <w:p w:rsidR="00BA0302" w:rsidRPr="003F4A3B" w:rsidRDefault="00404AE4" w:rsidP="00404AE4">
      <w:pPr>
        <w:spacing w:after="0" w:line="259" w:lineRule="auto"/>
        <w:ind w:left="26" w:right="0" w:firstLine="0"/>
        <w:rPr>
          <w:szCs w:val="20"/>
        </w:rPr>
      </w:pPr>
      <w:r>
        <w:rPr>
          <w:szCs w:val="20"/>
        </w:rPr>
        <w:tab/>
        <w:t xml:space="preserve">(1) </w:t>
      </w:r>
      <w:r w:rsidR="00235C1A" w:rsidRPr="003F4A3B">
        <w:rPr>
          <w:szCs w:val="20"/>
        </w:rPr>
        <w:t xml:space="preserve">Auditing Committee composed of three (3) members. See Ritual for explanation of duties. </w:t>
      </w:r>
    </w:p>
    <w:p w:rsidR="00404AE4" w:rsidRDefault="00404AE4" w:rsidP="00404AE4">
      <w:pPr>
        <w:spacing w:after="0" w:line="259" w:lineRule="auto"/>
        <w:ind w:left="26" w:right="0" w:firstLine="0"/>
        <w:rPr>
          <w:szCs w:val="20"/>
        </w:rPr>
      </w:pPr>
      <w:r>
        <w:rPr>
          <w:szCs w:val="20"/>
        </w:rPr>
        <w:tab/>
        <w:t xml:space="preserve">(2) </w:t>
      </w:r>
      <w:r w:rsidR="00235C1A" w:rsidRPr="003F4A3B">
        <w:rPr>
          <w:szCs w:val="20"/>
        </w:rPr>
        <w:t xml:space="preserve">Pledge Committee, composed of three (3) members assisted by an Executive Member of the BGC, </w:t>
      </w:r>
      <w:r>
        <w:rPr>
          <w:szCs w:val="20"/>
        </w:rPr>
        <w:t xml:space="preserve">    </w:t>
      </w:r>
    </w:p>
    <w:p w:rsidR="0007368E" w:rsidRDefault="00404AE4" w:rsidP="00404AE4">
      <w:pPr>
        <w:spacing w:after="0" w:line="259" w:lineRule="auto"/>
        <w:ind w:left="26" w:right="0" w:firstLine="0"/>
        <w:rPr>
          <w:szCs w:val="20"/>
        </w:rPr>
      </w:pPr>
      <w:r>
        <w:rPr>
          <w:szCs w:val="20"/>
        </w:rPr>
        <w:tab/>
        <w:t xml:space="preserve">      </w:t>
      </w:r>
      <w:proofErr w:type="gramStart"/>
      <w:r w:rsidR="00235C1A" w:rsidRPr="003F4A3B">
        <w:rPr>
          <w:szCs w:val="20"/>
        </w:rPr>
        <w:t>preferably</w:t>
      </w:r>
      <w:proofErr w:type="gramEnd"/>
      <w:r w:rsidR="00235C1A" w:rsidRPr="003F4A3B">
        <w:rPr>
          <w:szCs w:val="20"/>
        </w:rPr>
        <w:t xml:space="preserve"> the Associate Bethel Guardian.  It shall be the duty of the Pledge Committee to give the </w:t>
      </w:r>
    </w:p>
    <w:p w:rsidR="00BA0302" w:rsidRPr="003F4A3B" w:rsidRDefault="0007368E" w:rsidP="00404AE4">
      <w:pPr>
        <w:spacing w:after="0" w:line="259" w:lineRule="auto"/>
        <w:ind w:left="26" w:right="0" w:firstLine="0"/>
        <w:rPr>
          <w:szCs w:val="20"/>
        </w:rPr>
      </w:pPr>
      <w:r>
        <w:rPr>
          <w:szCs w:val="20"/>
        </w:rPr>
        <w:t xml:space="preserve">                    </w:t>
      </w:r>
      <w:proofErr w:type="gramStart"/>
      <w:r w:rsidR="00235C1A" w:rsidRPr="003F4A3B">
        <w:rPr>
          <w:szCs w:val="20"/>
        </w:rPr>
        <w:t>Pledge of Honor to late unobligated visitors.</w:t>
      </w:r>
      <w:proofErr w:type="gramEnd"/>
      <w:r w:rsidR="00235C1A" w:rsidRPr="003F4A3B">
        <w:rPr>
          <w:szCs w:val="20"/>
        </w:rPr>
        <w:t xml:space="preserve">  (See Ritual) </w:t>
      </w:r>
    </w:p>
    <w:p w:rsidR="00404AE4" w:rsidRDefault="00404AE4" w:rsidP="00404AE4">
      <w:pPr>
        <w:ind w:left="26" w:right="0" w:firstLine="0"/>
        <w:rPr>
          <w:szCs w:val="20"/>
        </w:rPr>
      </w:pPr>
      <w:r>
        <w:rPr>
          <w:szCs w:val="20"/>
        </w:rPr>
        <w:tab/>
        <w:t xml:space="preserve">(3) </w:t>
      </w:r>
      <w:r w:rsidR="00235C1A" w:rsidRPr="003F4A3B">
        <w:rPr>
          <w:szCs w:val="20"/>
        </w:rPr>
        <w:t xml:space="preserve">Proficiency Committee composed of at least three (3) members.  It shall be the duty of the Proficiency </w:t>
      </w:r>
    </w:p>
    <w:p w:rsidR="00404AE4" w:rsidRDefault="00404AE4" w:rsidP="00404AE4">
      <w:pPr>
        <w:ind w:left="26" w:right="0" w:firstLine="0"/>
        <w:rPr>
          <w:szCs w:val="20"/>
        </w:rPr>
      </w:pPr>
      <w:r>
        <w:rPr>
          <w:szCs w:val="20"/>
        </w:rPr>
        <w:t xml:space="preserve">                   </w:t>
      </w:r>
      <w:r w:rsidR="00235C1A" w:rsidRPr="003F4A3B">
        <w:rPr>
          <w:szCs w:val="20"/>
        </w:rPr>
        <w:t xml:space="preserve">Committee to assist the members in learning the information necessary to pass the Proficiency Lessons </w:t>
      </w:r>
    </w:p>
    <w:p w:rsidR="00BA0302" w:rsidRPr="003F4A3B" w:rsidRDefault="00404AE4" w:rsidP="00404AE4">
      <w:pPr>
        <w:ind w:left="26" w:right="0" w:firstLine="0"/>
        <w:rPr>
          <w:szCs w:val="20"/>
        </w:rPr>
      </w:pPr>
      <w:r>
        <w:rPr>
          <w:szCs w:val="20"/>
        </w:rPr>
        <w:t xml:space="preserve">                   </w:t>
      </w:r>
      <w:proofErr w:type="gramStart"/>
      <w:r w:rsidR="00235C1A" w:rsidRPr="003F4A3B">
        <w:rPr>
          <w:szCs w:val="20"/>
        </w:rPr>
        <w:t>Examination.</w:t>
      </w:r>
      <w:proofErr w:type="gramEnd"/>
      <w:r w:rsidR="00235C1A" w:rsidRPr="003F4A3B">
        <w:rPr>
          <w:szCs w:val="20"/>
        </w:rPr>
        <w:t xml:space="preserve"> </w:t>
      </w:r>
    </w:p>
    <w:p w:rsidR="00BA0302" w:rsidRPr="003F4A3B" w:rsidRDefault="00235C1A">
      <w:pPr>
        <w:spacing w:after="0" w:line="259" w:lineRule="auto"/>
        <w:ind w:left="720" w:right="0" w:firstLine="0"/>
        <w:jc w:val="left"/>
        <w:rPr>
          <w:szCs w:val="20"/>
        </w:rPr>
      </w:pPr>
      <w:r w:rsidRPr="003F4A3B">
        <w:rPr>
          <w:szCs w:val="20"/>
        </w:rPr>
        <w:t xml:space="preserve"> </w:t>
      </w:r>
    </w:p>
    <w:p w:rsidR="007A5A6C" w:rsidRPr="003F4A3B" w:rsidRDefault="00235C1A" w:rsidP="00CB3757">
      <w:pPr>
        <w:spacing w:after="0" w:line="259" w:lineRule="auto"/>
        <w:ind w:left="0" w:right="0" w:firstLine="0"/>
        <w:jc w:val="left"/>
        <w:rPr>
          <w:szCs w:val="20"/>
        </w:rPr>
      </w:pPr>
      <w:r w:rsidRPr="003F4A3B">
        <w:rPr>
          <w:szCs w:val="20"/>
        </w:rPr>
        <w:t xml:space="preserve"> </w:t>
      </w:r>
    </w:p>
    <w:p w:rsidR="00BA0302" w:rsidRPr="003F4A3B" w:rsidRDefault="00EA1D8B">
      <w:pPr>
        <w:pStyle w:val="Heading1"/>
        <w:ind w:right="5"/>
        <w:rPr>
          <w:szCs w:val="20"/>
        </w:rPr>
      </w:pPr>
      <w:r>
        <w:rPr>
          <w:szCs w:val="20"/>
        </w:rPr>
        <w:t>ARTICLE VI</w:t>
      </w:r>
    </w:p>
    <w:p w:rsidR="00BA0302" w:rsidRPr="003F4A3B" w:rsidRDefault="00235C1A">
      <w:pPr>
        <w:pStyle w:val="Heading1"/>
        <w:ind w:right="5"/>
        <w:rPr>
          <w:szCs w:val="20"/>
        </w:rPr>
      </w:pPr>
      <w:r w:rsidRPr="003F4A3B">
        <w:rPr>
          <w:szCs w:val="20"/>
        </w:rPr>
        <w:t xml:space="preserve">AMENDMENTS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spacing w:after="4" w:line="249" w:lineRule="auto"/>
        <w:ind w:left="-5" w:right="0" w:hanging="10"/>
        <w:jc w:val="left"/>
        <w:rPr>
          <w:szCs w:val="20"/>
        </w:rPr>
      </w:pPr>
      <w:proofErr w:type="gramStart"/>
      <w:r w:rsidRPr="003F4A3B">
        <w:rPr>
          <w:b/>
          <w:szCs w:val="20"/>
        </w:rPr>
        <w:t>Section 1.</w:t>
      </w:r>
      <w:proofErr w:type="gramEnd"/>
      <w:r w:rsidRPr="003F4A3B">
        <w:rPr>
          <w:b/>
          <w:szCs w:val="20"/>
        </w:rPr>
        <w:t xml:space="preserve"> </w:t>
      </w:r>
    </w:p>
    <w:p w:rsidR="00BA0302" w:rsidRPr="003F4A3B" w:rsidRDefault="00235C1A">
      <w:pPr>
        <w:numPr>
          <w:ilvl w:val="0"/>
          <w:numId w:val="9"/>
        </w:numPr>
        <w:ind w:right="0" w:hanging="720"/>
        <w:rPr>
          <w:szCs w:val="20"/>
        </w:rPr>
      </w:pPr>
      <w:r w:rsidRPr="003F4A3B">
        <w:rPr>
          <w:szCs w:val="20"/>
        </w:rPr>
        <w:t>The Constitution and Bylaws of a Bethel may be amended by following the procedures outlined in SOP</w:t>
      </w:r>
      <w:r w:rsidR="00274741">
        <w:rPr>
          <w:szCs w:val="20"/>
        </w:rPr>
        <w:t xml:space="preserve"> </w:t>
      </w:r>
      <w:r w:rsidRPr="003F4A3B">
        <w:rPr>
          <w:szCs w:val="20"/>
        </w:rPr>
        <w:t xml:space="preserve">SGC-16, No. 2 Amendments.   (For Prerogatives of a GGC, see B-GGC Art. </w:t>
      </w:r>
      <w:r w:rsidR="00274741">
        <w:rPr>
          <w:szCs w:val="20"/>
        </w:rPr>
        <w:t>XIII</w:t>
      </w:r>
      <w:r w:rsidRPr="003F4A3B">
        <w:rPr>
          <w:szCs w:val="20"/>
        </w:rPr>
        <w:t xml:space="preserve"> Sec. 1.2</w:t>
      </w:r>
      <w:r w:rsidR="00274741">
        <w:rPr>
          <w:szCs w:val="20"/>
        </w:rPr>
        <w:t>4</w:t>
      </w:r>
      <w:r w:rsidRPr="003F4A3B">
        <w:rPr>
          <w:szCs w:val="20"/>
        </w:rPr>
        <w:t xml:space="preserve">, </w:t>
      </w:r>
      <w:r w:rsidR="0062772D">
        <w:rPr>
          <w:szCs w:val="20"/>
        </w:rPr>
        <w:t xml:space="preserve">and procedure given in </w:t>
      </w:r>
      <w:r w:rsidR="00A55F91">
        <w:rPr>
          <w:szCs w:val="20"/>
        </w:rPr>
        <w:t>MI-SOP-GGC-7</w:t>
      </w:r>
      <w:r w:rsidRPr="003F4A3B">
        <w:rPr>
          <w:szCs w:val="20"/>
        </w:rPr>
        <w:t xml:space="preserve">)  </w:t>
      </w:r>
    </w:p>
    <w:p w:rsidR="00BA0302" w:rsidRPr="003F4A3B" w:rsidRDefault="00235C1A">
      <w:pPr>
        <w:numPr>
          <w:ilvl w:val="0"/>
          <w:numId w:val="9"/>
        </w:numPr>
        <w:ind w:right="0" w:hanging="720"/>
        <w:rPr>
          <w:szCs w:val="20"/>
        </w:rPr>
      </w:pPr>
      <w:r w:rsidRPr="003F4A3B">
        <w:rPr>
          <w:szCs w:val="20"/>
        </w:rPr>
        <w:t xml:space="preserve">Approved amendments shall also amend any sections of SOP-Bethel-21, Uniform Code for Bethels, pertaining to the same subject.  </w:t>
      </w:r>
    </w:p>
    <w:p w:rsidR="00BA0302" w:rsidRPr="003F4A3B" w:rsidRDefault="00235C1A">
      <w:pPr>
        <w:numPr>
          <w:ilvl w:val="0"/>
          <w:numId w:val="9"/>
        </w:numPr>
        <w:ind w:right="0" w:hanging="720"/>
        <w:rPr>
          <w:szCs w:val="20"/>
        </w:rPr>
      </w:pPr>
      <w:r w:rsidRPr="003F4A3B">
        <w:rPr>
          <w:szCs w:val="20"/>
        </w:rPr>
        <w:t xml:space="preserve">Bethels may amend their Uniform Code for Bethels by following the procedure under prerogatives of a Bethel, SOP-Bethel-21, </w:t>
      </w:r>
      <w:proofErr w:type="gramStart"/>
      <w:r w:rsidRPr="003F4A3B">
        <w:rPr>
          <w:szCs w:val="20"/>
        </w:rPr>
        <w:t>Art</w:t>
      </w:r>
      <w:proofErr w:type="gramEnd"/>
      <w:r w:rsidRPr="003F4A3B">
        <w:rPr>
          <w:szCs w:val="20"/>
        </w:rPr>
        <w:t xml:space="preserve">. XV, Sec. 2 </w:t>
      </w:r>
    </w:p>
    <w:p w:rsidR="00BA0302" w:rsidRPr="003F4A3B" w:rsidRDefault="00235C1A">
      <w:pPr>
        <w:spacing w:after="0" w:line="259" w:lineRule="auto"/>
        <w:ind w:left="0" w:right="0" w:firstLine="0"/>
        <w:jc w:val="left"/>
        <w:rPr>
          <w:szCs w:val="20"/>
        </w:rPr>
      </w:pPr>
      <w:r w:rsidRPr="003F4A3B">
        <w:rPr>
          <w:szCs w:val="20"/>
        </w:rPr>
        <w:t xml:space="preserve"> </w:t>
      </w:r>
    </w:p>
    <w:p w:rsidR="00EA1D8B" w:rsidRDefault="00235C1A">
      <w:pPr>
        <w:pStyle w:val="Heading1"/>
        <w:ind w:right="4"/>
        <w:rPr>
          <w:szCs w:val="20"/>
        </w:rPr>
      </w:pPr>
      <w:r w:rsidRPr="003F4A3B">
        <w:rPr>
          <w:szCs w:val="20"/>
        </w:rPr>
        <w:t xml:space="preserve">ARTICLE </w:t>
      </w:r>
      <w:r w:rsidR="00EA1D8B">
        <w:rPr>
          <w:szCs w:val="20"/>
        </w:rPr>
        <w:t>VII</w:t>
      </w:r>
    </w:p>
    <w:p w:rsidR="00BA0302" w:rsidRPr="003F4A3B" w:rsidRDefault="00235C1A">
      <w:pPr>
        <w:pStyle w:val="Heading1"/>
        <w:ind w:right="4"/>
        <w:rPr>
          <w:szCs w:val="20"/>
        </w:rPr>
      </w:pPr>
      <w:r w:rsidRPr="003F4A3B">
        <w:rPr>
          <w:szCs w:val="20"/>
        </w:rPr>
        <w:t xml:space="preserve"> APPEALS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spacing w:after="4" w:line="249" w:lineRule="auto"/>
        <w:ind w:left="-5" w:right="0" w:hanging="10"/>
        <w:jc w:val="left"/>
        <w:rPr>
          <w:szCs w:val="20"/>
        </w:rPr>
      </w:pPr>
      <w:proofErr w:type="gramStart"/>
      <w:r w:rsidRPr="003F4A3B">
        <w:rPr>
          <w:b/>
          <w:szCs w:val="20"/>
        </w:rPr>
        <w:t>Section 1.</w:t>
      </w:r>
      <w:proofErr w:type="gramEnd"/>
      <w:r w:rsidRPr="003F4A3B">
        <w:rPr>
          <w:szCs w:val="20"/>
        </w:rPr>
        <w:t xml:space="preserve"> </w:t>
      </w:r>
    </w:p>
    <w:p w:rsidR="00BA0302" w:rsidRPr="003F4A3B" w:rsidRDefault="00235C1A">
      <w:pPr>
        <w:numPr>
          <w:ilvl w:val="0"/>
          <w:numId w:val="10"/>
        </w:numPr>
        <w:ind w:right="0" w:hanging="720"/>
        <w:rPr>
          <w:szCs w:val="20"/>
        </w:rPr>
      </w:pPr>
      <w:r w:rsidRPr="003F4A3B">
        <w:rPr>
          <w:szCs w:val="20"/>
        </w:rPr>
        <w:t xml:space="preserve">Bethel members shall have the right to appeal against any act or decision of the Executive members of the BGC which may abrogate any rights and privileges specifically guaranteed them by their Bethel Bylaws, the Constitution and Bylaws of the SGC or the Manual of the GGC. </w:t>
      </w:r>
    </w:p>
    <w:p w:rsidR="00BA0302" w:rsidRPr="003F4A3B" w:rsidRDefault="00235C1A">
      <w:pPr>
        <w:numPr>
          <w:ilvl w:val="0"/>
          <w:numId w:val="10"/>
        </w:numPr>
        <w:ind w:right="0" w:hanging="720"/>
        <w:rPr>
          <w:szCs w:val="20"/>
        </w:rPr>
      </w:pPr>
      <w:r w:rsidRPr="003F4A3B">
        <w:rPr>
          <w:szCs w:val="20"/>
        </w:rPr>
        <w:t xml:space="preserve">If no appeal is taken within sixty (60) days after the act or decision, the aggrieved parties shall lose the right to appeal. </w:t>
      </w:r>
    </w:p>
    <w:p w:rsidR="00BA0302" w:rsidRPr="003F4A3B" w:rsidRDefault="00235C1A">
      <w:pPr>
        <w:spacing w:after="0" w:line="259" w:lineRule="auto"/>
        <w:ind w:left="0" w:right="0" w:firstLine="0"/>
        <w:jc w:val="left"/>
        <w:rPr>
          <w:szCs w:val="20"/>
        </w:rPr>
      </w:pPr>
      <w:r w:rsidRPr="003F4A3B">
        <w:rPr>
          <w:szCs w:val="20"/>
        </w:rPr>
        <w:t xml:space="preserve">  </w:t>
      </w:r>
    </w:p>
    <w:p w:rsidR="00EA1D8B" w:rsidRDefault="00EA1D8B">
      <w:pPr>
        <w:pStyle w:val="Heading1"/>
        <w:ind w:right="6"/>
        <w:rPr>
          <w:szCs w:val="20"/>
        </w:rPr>
      </w:pPr>
      <w:r>
        <w:rPr>
          <w:szCs w:val="20"/>
        </w:rPr>
        <w:t>ARTICLE VIII</w:t>
      </w:r>
      <w:r w:rsidR="00235C1A" w:rsidRPr="003F4A3B">
        <w:rPr>
          <w:szCs w:val="20"/>
        </w:rPr>
        <w:t xml:space="preserve"> </w:t>
      </w:r>
    </w:p>
    <w:p w:rsidR="00BA0302" w:rsidRPr="003F4A3B" w:rsidRDefault="00235C1A">
      <w:pPr>
        <w:pStyle w:val="Heading1"/>
        <w:ind w:right="6"/>
        <w:rPr>
          <w:szCs w:val="20"/>
        </w:rPr>
      </w:pPr>
      <w:r w:rsidRPr="003F4A3B">
        <w:rPr>
          <w:szCs w:val="20"/>
        </w:rPr>
        <w:t>LOSS OF HONORS</w:t>
      </w:r>
      <w:r w:rsidRPr="003F4A3B">
        <w:rPr>
          <w:b w:val="0"/>
          <w:szCs w:val="20"/>
        </w:rPr>
        <w:t xml:space="preserve"> </w:t>
      </w:r>
    </w:p>
    <w:p w:rsidR="00BA0302" w:rsidRPr="003F4A3B" w:rsidRDefault="00235C1A">
      <w:pPr>
        <w:spacing w:after="0" w:line="259" w:lineRule="auto"/>
        <w:ind w:left="0" w:right="0" w:firstLine="0"/>
        <w:jc w:val="left"/>
        <w:rPr>
          <w:szCs w:val="20"/>
        </w:rPr>
      </w:pPr>
      <w:r w:rsidRPr="003F4A3B">
        <w:rPr>
          <w:szCs w:val="20"/>
        </w:rPr>
        <w:t xml:space="preserve"> </w:t>
      </w:r>
    </w:p>
    <w:p w:rsidR="00BA0302" w:rsidRPr="003F4A3B" w:rsidRDefault="00235C1A">
      <w:pPr>
        <w:spacing w:after="4" w:line="249" w:lineRule="auto"/>
        <w:ind w:left="-5" w:right="0" w:hanging="10"/>
        <w:jc w:val="left"/>
        <w:rPr>
          <w:szCs w:val="20"/>
        </w:rPr>
      </w:pPr>
      <w:proofErr w:type="gramStart"/>
      <w:r w:rsidRPr="003F4A3B">
        <w:rPr>
          <w:b/>
          <w:szCs w:val="20"/>
        </w:rPr>
        <w:t>Section 1.</w:t>
      </w:r>
      <w:proofErr w:type="gramEnd"/>
      <w:r w:rsidRPr="003F4A3B">
        <w:rPr>
          <w:szCs w:val="20"/>
        </w:rPr>
        <w:t xml:space="preserve"> </w:t>
      </w:r>
    </w:p>
    <w:p w:rsidR="00BA0302" w:rsidRPr="003F4A3B" w:rsidRDefault="00235C1A">
      <w:pPr>
        <w:numPr>
          <w:ilvl w:val="0"/>
          <w:numId w:val="11"/>
        </w:numPr>
        <w:ind w:right="0" w:hanging="720"/>
        <w:rPr>
          <w:szCs w:val="20"/>
        </w:rPr>
      </w:pPr>
      <w:r w:rsidRPr="003F4A3B">
        <w:rPr>
          <w:szCs w:val="20"/>
        </w:rPr>
        <w:t xml:space="preserve">Bethel members who have resigned, or have been suspended, expelled or granted </w:t>
      </w:r>
      <w:proofErr w:type="gramStart"/>
      <w:r w:rsidRPr="003F4A3B">
        <w:rPr>
          <w:szCs w:val="20"/>
        </w:rPr>
        <w:t>a demit</w:t>
      </w:r>
      <w:proofErr w:type="gramEnd"/>
      <w:r w:rsidRPr="003F4A3B">
        <w:rPr>
          <w:szCs w:val="20"/>
        </w:rPr>
        <w:t xml:space="preserve"> which has expired, shall lose the right to be introduced by, or to use, any titles earned during their time of membership. </w:t>
      </w:r>
    </w:p>
    <w:p w:rsidR="00307CF3" w:rsidRPr="003F4A3B" w:rsidRDefault="00235C1A">
      <w:pPr>
        <w:numPr>
          <w:ilvl w:val="0"/>
          <w:numId w:val="11"/>
        </w:numPr>
        <w:ind w:right="0" w:hanging="720"/>
        <w:rPr>
          <w:szCs w:val="20"/>
        </w:rPr>
      </w:pPr>
      <w:r w:rsidRPr="003F4A3B">
        <w:rPr>
          <w:szCs w:val="20"/>
        </w:rPr>
        <w:t xml:space="preserve">Reinstatement to membership shall automatically reinstate the right to the use of titles previously earned. </w:t>
      </w:r>
    </w:p>
    <w:p w:rsidR="00EA1D8B" w:rsidRDefault="00EA1D8B" w:rsidP="00307CF3">
      <w:pPr>
        <w:ind w:left="720" w:right="0" w:firstLine="0"/>
        <w:rPr>
          <w:szCs w:val="20"/>
        </w:rPr>
      </w:pPr>
    </w:p>
    <w:p w:rsidR="00307CF3" w:rsidRPr="003F4A3B" w:rsidRDefault="00307CF3" w:rsidP="00307CF3">
      <w:pPr>
        <w:ind w:left="720" w:right="0" w:firstLine="0"/>
        <w:rPr>
          <w:szCs w:val="20"/>
        </w:rPr>
      </w:pPr>
      <w:r w:rsidRPr="003F4A3B">
        <w:rPr>
          <w:szCs w:val="20"/>
        </w:rPr>
        <w:br/>
      </w:r>
    </w:p>
    <w:p w:rsidR="00EA1D8B" w:rsidRDefault="00235C1A">
      <w:pPr>
        <w:pStyle w:val="Heading1"/>
        <w:ind w:right="5"/>
        <w:rPr>
          <w:szCs w:val="20"/>
        </w:rPr>
      </w:pPr>
      <w:r w:rsidRPr="003F4A3B">
        <w:rPr>
          <w:szCs w:val="20"/>
        </w:rPr>
        <w:lastRenderedPageBreak/>
        <w:t xml:space="preserve">ARTICLE </w:t>
      </w:r>
      <w:r w:rsidR="00EA1D8B">
        <w:rPr>
          <w:szCs w:val="20"/>
        </w:rPr>
        <w:t>IX</w:t>
      </w:r>
      <w:r w:rsidRPr="003F4A3B">
        <w:rPr>
          <w:szCs w:val="20"/>
        </w:rPr>
        <w:t xml:space="preserve"> </w:t>
      </w:r>
    </w:p>
    <w:p w:rsidR="00BA0302" w:rsidRPr="003F4A3B" w:rsidRDefault="00235C1A">
      <w:pPr>
        <w:pStyle w:val="Heading1"/>
        <w:ind w:right="5"/>
        <w:rPr>
          <w:szCs w:val="20"/>
        </w:rPr>
      </w:pPr>
      <w:r w:rsidRPr="003F4A3B">
        <w:rPr>
          <w:szCs w:val="20"/>
        </w:rPr>
        <w:t xml:space="preserve">TERM OF OFFICE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spacing w:after="4" w:line="249" w:lineRule="auto"/>
        <w:ind w:left="-5" w:right="0" w:hanging="10"/>
        <w:jc w:val="left"/>
        <w:rPr>
          <w:szCs w:val="20"/>
        </w:rPr>
      </w:pPr>
      <w:proofErr w:type="gramStart"/>
      <w:r w:rsidRPr="003F4A3B">
        <w:rPr>
          <w:b/>
          <w:szCs w:val="20"/>
        </w:rPr>
        <w:t>Section 1.</w:t>
      </w:r>
      <w:proofErr w:type="gramEnd"/>
      <w:r w:rsidRPr="003F4A3B">
        <w:rPr>
          <w:b/>
          <w:szCs w:val="20"/>
        </w:rPr>
        <w:t xml:space="preserve"> </w:t>
      </w:r>
    </w:p>
    <w:p w:rsidR="00BA0302" w:rsidRPr="003F4A3B" w:rsidRDefault="00235C1A">
      <w:pPr>
        <w:numPr>
          <w:ilvl w:val="0"/>
          <w:numId w:val="12"/>
        </w:numPr>
        <w:ind w:right="0" w:hanging="720"/>
        <w:rPr>
          <w:szCs w:val="20"/>
        </w:rPr>
      </w:pPr>
      <w:r w:rsidRPr="003F4A3B">
        <w:rPr>
          <w:szCs w:val="20"/>
        </w:rPr>
        <w:t xml:space="preserve">The term of office shall be six (6) months.  If the Bethel’s Uniform Code for Bethels provides for a vacation period, the remaining months may be divided into two equal terms affording each Honored Queen the same number of meetings. </w:t>
      </w:r>
    </w:p>
    <w:p w:rsidR="00BA0302" w:rsidRPr="003F4A3B" w:rsidRDefault="00235C1A">
      <w:pPr>
        <w:numPr>
          <w:ilvl w:val="0"/>
          <w:numId w:val="12"/>
        </w:numPr>
        <w:ind w:right="0" w:hanging="720"/>
        <w:rPr>
          <w:szCs w:val="20"/>
        </w:rPr>
      </w:pPr>
      <w:r w:rsidRPr="003F4A3B">
        <w:rPr>
          <w:szCs w:val="20"/>
        </w:rPr>
        <w:t xml:space="preserve">All officers shall serve the term of office to which they were elected or appointed even though they become twenty (20) years of age before the next election. </w:t>
      </w:r>
    </w:p>
    <w:p w:rsidR="00BA0302" w:rsidRPr="003F4A3B" w:rsidRDefault="00235C1A">
      <w:pPr>
        <w:spacing w:after="0" w:line="259" w:lineRule="auto"/>
        <w:ind w:left="0" w:right="0" w:firstLine="0"/>
        <w:jc w:val="left"/>
        <w:rPr>
          <w:szCs w:val="20"/>
        </w:rPr>
      </w:pPr>
      <w:r w:rsidRPr="003F4A3B">
        <w:rPr>
          <w:b/>
          <w:szCs w:val="20"/>
        </w:rPr>
        <w:t xml:space="preserve"> </w:t>
      </w:r>
    </w:p>
    <w:p w:rsidR="00BA0302" w:rsidRPr="003F4A3B" w:rsidRDefault="00235C1A">
      <w:pPr>
        <w:spacing w:after="0" w:line="259" w:lineRule="auto"/>
        <w:ind w:left="46" w:right="0" w:firstLine="0"/>
        <w:jc w:val="center"/>
        <w:rPr>
          <w:szCs w:val="20"/>
        </w:rPr>
      </w:pPr>
      <w:r w:rsidRPr="003F4A3B">
        <w:rPr>
          <w:b/>
          <w:szCs w:val="20"/>
        </w:rPr>
        <w:t xml:space="preserve"> </w:t>
      </w:r>
    </w:p>
    <w:p w:rsidR="00EA1D8B" w:rsidRDefault="00235C1A" w:rsidP="00EA1D8B">
      <w:pPr>
        <w:spacing w:after="0" w:line="259" w:lineRule="auto"/>
        <w:ind w:left="0" w:right="0" w:firstLine="0"/>
        <w:jc w:val="center"/>
        <w:rPr>
          <w:b/>
          <w:szCs w:val="20"/>
        </w:rPr>
      </w:pPr>
      <w:r w:rsidRPr="0062772D">
        <w:rPr>
          <w:b/>
          <w:szCs w:val="20"/>
        </w:rPr>
        <w:t>ARTICLE X</w:t>
      </w:r>
    </w:p>
    <w:p w:rsidR="00BA0302" w:rsidRPr="0062772D" w:rsidRDefault="00235C1A" w:rsidP="00EF4BFF">
      <w:pPr>
        <w:spacing w:after="160" w:line="259" w:lineRule="auto"/>
        <w:ind w:left="0" w:right="0" w:firstLine="0"/>
        <w:jc w:val="center"/>
        <w:rPr>
          <w:b/>
          <w:szCs w:val="20"/>
        </w:rPr>
      </w:pPr>
      <w:r w:rsidRPr="0062772D">
        <w:rPr>
          <w:b/>
          <w:szCs w:val="20"/>
        </w:rPr>
        <w:t xml:space="preserve"> INSTALLATION</w:t>
      </w:r>
    </w:p>
    <w:p w:rsidR="00BA0302" w:rsidRPr="003F4A3B" w:rsidRDefault="00235C1A" w:rsidP="00EA1D8B">
      <w:pPr>
        <w:spacing w:after="0" w:line="259" w:lineRule="auto"/>
        <w:ind w:left="0" w:right="0" w:firstLine="0"/>
        <w:jc w:val="left"/>
        <w:rPr>
          <w:szCs w:val="20"/>
        </w:rPr>
      </w:pPr>
      <w:r w:rsidRPr="003F4A3B">
        <w:rPr>
          <w:b/>
          <w:szCs w:val="20"/>
        </w:rPr>
        <w:t xml:space="preserve"> </w:t>
      </w:r>
      <w:proofErr w:type="gramStart"/>
      <w:r w:rsidRPr="003F4A3B">
        <w:rPr>
          <w:szCs w:val="20"/>
        </w:rPr>
        <w:t>Section 1.</w:t>
      </w:r>
      <w:proofErr w:type="gramEnd"/>
      <w:r w:rsidRPr="003F4A3B">
        <w:rPr>
          <w:szCs w:val="20"/>
        </w:rPr>
        <w:t xml:space="preserve">  General </w:t>
      </w:r>
    </w:p>
    <w:p w:rsidR="0062772D" w:rsidRDefault="0062772D" w:rsidP="0062772D">
      <w:pPr>
        <w:ind w:left="-9" w:right="0" w:firstLine="0"/>
        <w:rPr>
          <w:color w:val="000000" w:themeColor="text1"/>
          <w:szCs w:val="20"/>
        </w:rPr>
      </w:pPr>
      <w:r>
        <w:rPr>
          <w:color w:val="000000" w:themeColor="text1"/>
          <w:szCs w:val="20"/>
        </w:rPr>
        <w:t xml:space="preserve">(MI-a)   </w:t>
      </w:r>
      <w:r w:rsidRPr="0062772D">
        <w:rPr>
          <w:color w:val="000000" w:themeColor="text1"/>
          <w:szCs w:val="20"/>
        </w:rPr>
        <w:t xml:space="preserve">The installation shall take place during the months of June and January, and the first or second meeting may </w:t>
      </w:r>
    </w:p>
    <w:p w:rsidR="0062772D" w:rsidRDefault="0062772D" w:rsidP="0062772D">
      <w:pPr>
        <w:ind w:left="-9" w:right="0" w:firstLine="0"/>
        <w:rPr>
          <w:color w:val="000000" w:themeColor="text1"/>
          <w:szCs w:val="20"/>
        </w:rPr>
      </w:pPr>
      <w:r>
        <w:rPr>
          <w:color w:val="000000" w:themeColor="text1"/>
          <w:szCs w:val="20"/>
        </w:rPr>
        <w:t xml:space="preserve">              </w:t>
      </w:r>
      <w:proofErr w:type="gramStart"/>
      <w:r w:rsidRPr="0062772D">
        <w:rPr>
          <w:color w:val="000000" w:themeColor="text1"/>
          <w:szCs w:val="20"/>
        </w:rPr>
        <w:t>be</w:t>
      </w:r>
      <w:proofErr w:type="gramEnd"/>
      <w:r w:rsidRPr="0062772D">
        <w:rPr>
          <w:color w:val="000000" w:themeColor="text1"/>
          <w:szCs w:val="20"/>
        </w:rPr>
        <w:t xml:space="preserve"> an open meeting for the purpose of Installation. A special dispensation shall not be required if held on </w:t>
      </w:r>
    </w:p>
    <w:p w:rsidR="0062772D" w:rsidRPr="0062772D" w:rsidRDefault="0062772D" w:rsidP="0062772D">
      <w:pPr>
        <w:ind w:left="-9" w:right="0" w:firstLine="0"/>
        <w:rPr>
          <w:color w:val="000000" w:themeColor="text1"/>
          <w:szCs w:val="20"/>
        </w:rPr>
      </w:pPr>
      <w:r>
        <w:rPr>
          <w:color w:val="000000" w:themeColor="text1"/>
          <w:szCs w:val="20"/>
        </w:rPr>
        <w:t xml:space="preserve">              </w:t>
      </w:r>
      <w:proofErr w:type="gramStart"/>
      <w:r w:rsidRPr="0062772D">
        <w:rPr>
          <w:color w:val="000000" w:themeColor="text1"/>
          <w:szCs w:val="20"/>
        </w:rPr>
        <w:t>regular</w:t>
      </w:r>
      <w:proofErr w:type="gramEnd"/>
      <w:r w:rsidRPr="0062772D">
        <w:rPr>
          <w:color w:val="000000" w:themeColor="text1"/>
          <w:szCs w:val="20"/>
        </w:rPr>
        <w:t xml:space="preserve"> date and time.</w:t>
      </w:r>
    </w:p>
    <w:p w:rsidR="00BA0302" w:rsidRPr="003F4A3B" w:rsidRDefault="00235C1A">
      <w:pPr>
        <w:numPr>
          <w:ilvl w:val="0"/>
          <w:numId w:val="13"/>
        </w:numPr>
        <w:ind w:right="0" w:hanging="721"/>
        <w:rPr>
          <w:szCs w:val="20"/>
        </w:rPr>
      </w:pPr>
      <w:r w:rsidRPr="003F4A3B">
        <w:rPr>
          <w:szCs w:val="20"/>
        </w:rPr>
        <w:t xml:space="preserve">An officer, elected or appointed, not present at the time the officers were installed, shall be installed at the next regular meeting of the Bethel unless excused by the Executive members of the BGC. </w:t>
      </w:r>
    </w:p>
    <w:p w:rsidR="008E73DF" w:rsidRPr="003F4A3B" w:rsidRDefault="00235C1A">
      <w:pPr>
        <w:numPr>
          <w:ilvl w:val="0"/>
          <w:numId w:val="13"/>
        </w:numPr>
        <w:ind w:right="0" w:hanging="721"/>
        <w:rPr>
          <w:szCs w:val="20"/>
        </w:rPr>
      </w:pPr>
      <w:r w:rsidRPr="003F4A3B">
        <w:rPr>
          <w:szCs w:val="20"/>
        </w:rPr>
        <w:t>A Daughter shall not be installed into office unless her dues are paid to the end of the ensuing term.</w:t>
      </w:r>
    </w:p>
    <w:p w:rsidR="00BA0302" w:rsidRPr="003F4A3B" w:rsidRDefault="00235C1A">
      <w:pPr>
        <w:pStyle w:val="Heading2"/>
        <w:ind w:left="-5"/>
        <w:rPr>
          <w:szCs w:val="20"/>
        </w:rPr>
      </w:pPr>
      <w:proofErr w:type="gramStart"/>
      <w:r w:rsidRPr="003F4A3B">
        <w:rPr>
          <w:szCs w:val="20"/>
        </w:rPr>
        <w:t>Section 2.</w:t>
      </w:r>
      <w:proofErr w:type="gramEnd"/>
      <w:r w:rsidRPr="003F4A3B">
        <w:rPr>
          <w:szCs w:val="20"/>
        </w:rPr>
        <w:t xml:space="preserve">  Installing Officers</w:t>
      </w:r>
      <w:r w:rsidRPr="003F4A3B">
        <w:rPr>
          <w:b w:val="0"/>
          <w:szCs w:val="20"/>
        </w:rPr>
        <w:t xml:space="preserve"> </w:t>
      </w:r>
    </w:p>
    <w:p w:rsidR="00BA0302" w:rsidRPr="003F4A3B" w:rsidRDefault="00235C1A">
      <w:pPr>
        <w:numPr>
          <w:ilvl w:val="0"/>
          <w:numId w:val="14"/>
        </w:numPr>
        <w:ind w:right="0" w:hanging="720"/>
        <w:rPr>
          <w:szCs w:val="20"/>
        </w:rPr>
      </w:pPr>
      <w:r w:rsidRPr="003F4A3B">
        <w:rPr>
          <w:szCs w:val="20"/>
        </w:rPr>
        <w:t xml:space="preserve">The Installing Officer of a Bethel shall be its own retiring Honored Queen. </w:t>
      </w:r>
    </w:p>
    <w:p w:rsidR="00BA0302" w:rsidRPr="003F4A3B" w:rsidRDefault="00235C1A">
      <w:pPr>
        <w:numPr>
          <w:ilvl w:val="0"/>
          <w:numId w:val="14"/>
        </w:numPr>
        <w:ind w:right="0" w:hanging="720"/>
        <w:rPr>
          <w:szCs w:val="20"/>
        </w:rPr>
      </w:pPr>
      <w:r w:rsidRPr="003F4A3B">
        <w:rPr>
          <w:szCs w:val="20"/>
        </w:rPr>
        <w:t xml:space="preserve">The other installing officers shall be Past Honored Queens of the Bethel.  Where Past Honored Queens cannot serve, Majority Members may be asked to act as installing officers. </w:t>
      </w:r>
    </w:p>
    <w:p w:rsidR="00BA0302" w:rsidRPr="003F4A3B" w:rsidRDefault="00235C1A">
      <w:pPr>
        <w:numPr>
          <w:ilvl w:val="0"/>
          <w:numId w:val="14"/>
        </w:numPr>
        <w:ind w:right="0" w:hanging="720"/>
        <w:rPr>
          <w:szCs w:val="20"/>
        </w:rPr>
      </w:pPr>
      <w:r w:rsidRPr="003F4A3B">
        <w:rPr>
          <w:szCs w:val="20"/>
        </w:rPr>
        <w:t xml:space="preserve">The Executive members of the BGC shall approve the selection of all other installing officers. </w:t>
      </w:r>
    </w:p>
    <w:p w:rsidR="00BA0302" w:rsidRPr="003F4A3B" w:rsidRDefault="00235C1A">
      <w:pPr>
        <w:spacing w:after="0" w:line="259" w:lineRule="auto"/>
        <w:ind w:left="0" w:right="0" w:firstLine="0"/>
        <w:jc w:val="left"/>
        <w:rPr>
          <w:szCs w:val="20"/>
        </w:rPr>
      </w:pPr>
      <w:r w:rsidRPr="003F4A3B">
        <w:rPr>
          <w:szCs w:val="20"/>
        </w:rPr>
        <w:t xml:space="preserve"> </w:t>
      </w:r>
    </w:p>
    <w:p w:rsidR="00BA0302" w:rsidRPr="003F4A3B" w:rsidRDefault="00235C1A">
      <w:pPr>
        <w:spacing w:after="0" w:line="259" w:lineRule="auto"/>
        <w:ind w:left="0" w:right="0" w:firstLine="0"/>
        <w:jc w:val="left"/>
        <w:rPr>
          <w:szCs w:val="20"/>
        </w:rPr>
      </w:pPr>
      <w:r w:rsidRPr="003F4A3B">
        <w:rPr>
          <w:b/>
          <w:szCs w:val="20"/>
        </w:rPr>
        <w:t xml:space="preserve"> </w:t>
      </w:r>
    </w:p>
    <w:p w:rsidR="00EA1D8B" w:rsidRDefault="00235C1A">
      <w:pPr>
        <w:pStyle w:val="Heading1"/>
        <w:ind w:right="5"/>
        <w:rPr>
          <w:szCs w:val="20"/>
        </w:rPr>
      </w:pPr>
      <w:r w:rsidRPr="003F4A3B">
        <w:rPr>
          <w:szCs w:val="20"/>
        </w:rPr>
        <w:t>ARTICLE X</w:t>
      </w:r>
      <w:r w:rsidR="00EA1D8B">
        <w:rPr>
          <w:szCs w:val="20"/>
        </w:rPr>
        <w:t>I</w:t>
      </w:r>
    </w:p>
    <w:p w:rsidR="00BA0302" w:rsidRPr="003F4A3B" w:rsidRDefault="00235C1A">
      <w:pPr>
        <w:pStyle w:val="Heading1"/>
        <w:ind w:right="5"/>
        <w:rPr>
          <w:szCs w:val="20"/>
        </w:rPr>
      </w:pPr>
      <w:r w:rsidRPr="003F4A3B">
        <w:rPr>
          <w:szCs w:val="20"/>
        </w:rPr>
        <w:t xml:space="preserve"> VACANCIES </w:t>
      </w:r>
    </w:p>
    <w:p w:rsidR="00BA0302" w:rsidRPr="003F4A3B" w:rsidRDefault="00235C1A">
      <w:pPr>
        <w:pStyle w:val="Heading2"/>
        <w:ind w:left="-5"/>
        <w:rPr>
          <w:szCs w:val="20"/>
        </w:rPr>
      </w:pPr>
      <w:proofErr w:type="gramStart"/>
      <w:r w:rsidRPr="003F4A3B">
        <w:rPr>
          <w:szCs w:val="20"/>
        </w:rPr>
        <w:t>Section 1.</w:t>
      </w:r>
      <w:proofErr w:type="gramEnd"/>
      <w:r w:rsidRPr="003F4A3B">
        <w:rPr>
          <w:szCs w:val="20"/>
        </w:rPr>
        <w:t xml:space="preserve">  Elective Office </w:t>
      </w:r>
      <w:r w:rsidRPr="003F4A3B">
        <w:rPr>
          <w:b w:val="0"/>
          <w:szCs w:val="20"/>
        </w:rPr>
        <w:t xml:space="preserve"> </w:t>
      </w:r>
    </w:p>
    <w:p w:rsidR="00BA0302" w:rsidRPr="003F4A3B" w:rsidRDefault="00235C1A">
      <w:pPr>
        <w:numPr>
          <w:ilvl w:val="0"/>
          <w:numId w:val="15"/>
        </w:numPr>
        <w:ind w:right="0" w:hanging="721"/>
        <w:rPr>
          <w:szCs w:val="20"/>
        </w:rPr>
      </w:pPr>
      <w:r w:rsidRPr="003F4A3B">
        <w:rPr>
          <w:szCs w:val="20"/>
        </w:rPr>
        <w:t xml:space="preserve">Should the Honored Queen's station become vacant during the term of office, the Executive members of the BGC shall appoint a substitute in the office.  A Past Honored </w:t>
      </w:r>
      <w:proofErr w:type="gramStart"/>
      <w:r w:rsidRPr="003F4A3B">
        <w:rPr>
          <w:szCs w:val="20"/>
        </w:rPr>
        <w:t>Queen,</w:t>
      </w:r>
      <w:proofErr w:type="gramEnd"/>
      <w:r w:rsidRPr="003F4A3B">
        <w:rPr>
          <w:szCs w:val="20"/>
        </w:rPr>
        <w:t xml:space="preserve"> or if no Past Honored Queen is available, a Majority Member, neither of whom has been married or pregnant, shall be appointed to fill the vacancy. </w:t>
      </w:r>
    </w:p>
    <w:p w:rsidR="00BA0302" w:rsidRPr="003F4A3B" w:rsidRDefault="00235C1A">
      <w:pPr>
        <w:numPr>
          <w:ilvl w:val="0"/>
          <w:numId w:val="15"/>
        </w:numPr>
        <w:ind w:right="0" w:hanging="721"/>
        <w:rPr>
          <w:szCs w:val="20"/>
        </w:rPr>
      </w:pPr>
      <w:r w:rsidRPr="003F4A3B">
        <w:rPr>
          <w:szCs w:val="20"/>
        </w:rPr>
        <w:t xml:space="preserve">However, when a vacancy occurs in any elective office, and if deemed advisable by the Executive members of the BGC, a special election may be held to fill such vacancy. </w:t>
      </w:r>
    </w:p>
    <w:p w:rsidR="00BA0302" w:rsidRPr="003F4A3B" w:rsidRDefault="00235C1A">
      <w:pPr>
        <w:numPr>
          <w:ilvl w:val="0"/>
          <w:numId w:val="15"/>
        </w:numPr>
        <w:ind w:right="0" w:hanging="721"/>
        <w:rPr>
          <w:szCs w:val="20"/>
        </w:rPr>
      </w:pPr>
      <w:r w:rsidRPr="003F4A3B">
        <w:rPr>
          <w:szCs w:val="20"/>
        </w:rPr>
        <w:t xml:space="preserve">Notice of a special election shall be mailed to all members of the Bethel at least one week prior to the date thereof. </w:t>
      </w:r>
    </w:p>
    <w:p w:rsidR="00C12658" w:rsidRDefault="00235C1A" w:rsidP="00C12658">
      <w:pPr>
        <w:numPr>
          <w:ilvl w:val="0"/>
          <w:numId w:val="15"/>
        </w:numPr>
        <w:ind w:right="0" w:hanging="721"/>
        <w:rPr>
          <w:szCs w:val="20"/>
        </w:rPr>
      </w:pPr>
      <w:r w:rsidRPr="003F4A3B">
        <w:rPr>
          <w:szCs w:val="20"/>
        </w:rPr>
        <w:t>Officers who have been newly elected shall be installed not later than the first meeting following the election.  (See SOP-Bethel-18)</w:t>
      </w:r>
    </w:p>
    <w:p w:rsidR="00EA1D8B" w:rsidRDefault="00EA1D8B" w:rsidP="00EA1D8B">
      <w:pPr>
        <w:ind w:left="721" w:right="0" w:firstLine="0"/>
        <w:rPr>
          <w:szCs w:val="20"/>
        </w:rPr>
      </w:pPr>
    </w:p>
    <w:p w:rsidR="00BA0302" w:rsidRPr="00C12658" w:rsidRDefault="00235C1A" w:rsidP="00C12658">
      <w:pPr>
        <w:ind w:left="0" w:right="0" w:firstLine="0"/>
        <w:rPr>
          <w:szCs w:val="20"/>
        </w:rPr>
      </w:pPr>
      <w:r w:rsidRPr="00C12658">
        <w:rPr>
          <w:szCs w:val="20"/>
        </w:rPr>
        <w:t xml:space="preserve"> </w:t>
      </w:r>
      <w:proofErr w:type="gramStart"/>
      <w:r w:rsidRPr="00C12658">
        <w:rPr>
          <w:b/>
          <w:szCs w:val="20"/>
        </w:rPr>
        <w:t>Section 2.</w:t>
      </w:r>
      <w:proofErr w:type="gramEnd"/>
      <w:r w:rsidRPr="00C12658">
        <w:rPr>
          <w:b/>
          <w:szCs w:val="20"/>
        </w:rPr>
        <w:t xml:space="preserve">  Appointive Office</w:t>
      </w:r>
      <w:r w:rsidRPr="00C12658">
        <w:rPr>
          <w:szCs w:val="20"/>
        </w:rPr>
        <w:t xml:space="preserve"> </w:t>
      </w:r>
    </w:p>
    <w:p w:rsidR="00BA0302" w:rsidRPr="003F4A3B" w:rsidRDefault="00235C1A">
      <w:pPr>
        <w:numPr>
          <w:ilvl w:val="0"/>
          <w:numId w:val="16"/>
        </w:numPr>
        <w:ind w:right="0" w:hanging="719"/>
        <w:rPr>
          <w:szCs w:val="20"/>
        </w:rPr>
      </w:pPr>
      <w:r w:rsidRPr="003F4A3B">
        <w:rPr>
          <w:szCs w:val="20"/>
        </w:rPr>
        <w:t xml:space="preserve">A vacancy in an appointive office shall be filled by a member appointed by the Honored Queen and approved by the Executive members of the BGC. </w:t>
      </w:r>
    </w:p>
    <w:p w:rsidR="00307CF3" w:rsidRPr="003F4A3B" w:rsidRDefault="00235C1A">
      <w:pPr>
        <w:numPr>
          <w:ilvl w:val="0"/>
          <w:numId w:val="16"/>
        </w:numPr>
        <w:ind w:right="0" w:hanging="719"/>
        <w:rPr>
          <w:szCs w:val="20"/>
        </w:rPr>
      </w:pPr>
      <w:r w:rsidRPr="003F4A3B">
        <w:rPr>
          <w:szCs w:val="20"/>
        </w:rPr>
        <w:t>Any officer so appointed shall be installed at the next regular meeting of the Bethel by the Honored Queen.</w:t>
      </w:r>
    </w:p>
    <w:p w:rsidR="00307CF3" w:rsidRPr="003F4A3B" w:rsidRDefault="00307CF3" w:rsidP="00307CF3">
      <w:pPr>
        <w:ind w:left="719" w:right="0" w:firstLine="0"/>
        <w:rPr>
          <w:szCs w:val="20"/>
        </w:rPr>
      </w:pPr>
    </w:p>
    <w:p w:rsidR="00307CF3" w:rsidRPr="003F4A3B" w:rsidRDefault="00307CF3" w:rsidP="00307CF3">
      <w:pPr>
        <w:ind w:left="719" w:right="0" w:firstLine="0"/>
        <w:rPr>
          <w:szCs w:val="20"/>
        </w:rPr>
      </w:pPr>
    </w:p>
    <w:p w:rsidR="00307CF3" w:rsidRPr="003F4A3B" w:rsidRDefault="00307CF3" w:rsidP="00307CF3">
      <w:pPr>
        <w:ind w:left="719" w:right="0" w:firstLine="0"/>
        <w:rPr>
          <w:szCs w:val="20"/>
        </w:rPr>
      </w:pPr>
    </w:p>
    <w:p w:rsidR="00BA0302" w:rsidRPr="003F4A3B" w:rsidRDefault="00BA0302" w:rsidP="00307CF3">
      <w:pPr>
        <w:ind w:left="10" w:right="0" w:firstLine="0"/>
        <w:rPr>
          <w:szCs w:val="20"/>
        </w:rPr>
      </w:pPr>
    </w:p>
    <w:p w:rsidR="00BA0302" w:rsidRPr="003F4A3B" w:rsidRDefault="00235C1A">
      <w:pPr>
        <w:spacing w:after="0" w:line="259" w:lineRule="auto"/>
        <w:ind w:left="46" w:right="0" w:firstLine="0"/>
        <w:jc w:val="center"/>
        <w:rPr>
          <w:szCs w:val="20"/>
        </w:rPr>
      </w:pPr>
      <w:r w:rsidRPr="003F4A3B">
        <w:rPr>
          <w:b/>
          <w:szCs w:val="20"/>
        </w:rPr>
        <w:t xml:space="preserve"> </w:t>
      </w:r>
      <w:r w:rsidR="00307CF3" w:rsidRPr="003F4A3B">
        <w:rPr>
          <w:b/>
          <w:szCs w:val="20"/>
        </w:rPr>
        <w:t xml:space="preserve">    </w:t>
      </w:r>
    </w:p>
    <w:p w:rsidR="00BA0302" w:rsidRPr="003F4A3B" w:rsidRDefault="00235C1A">
      <w:pPr>
        <w:spacing w:after="0" w:line="259" w:lineRule="auto"/>
        <w:ind w:left="46" w:right="0" w:firstLine="0"/>
        <w:jc w:val="center"/>
        <w:rPr>
          <w:szCs w:val="20"/>
        </w:rPr>
      </w:pPr>
      <w:r w:rsidRPr="003F4A3B">
        <w:rPr>
          <w:b/>
          <w:szCs w:val="20"/>
        </w:rPr>
        <w:lastRenderedPageBreak/>
        <w:t xml:space="preserve"> </w:t>
      </w:r>
    </w:p>
    <w:p w:rsidR="00EA1D8B" w:rsidRDefault="00235C1A">
      <w:pPr>
        <w:pStyle w:val="Heading1"/>
        <w:ind w:right="4"/>
        <w:rPr>
          <w:szCs w:val="20"/>
        </w:rPr>
      </w:pPr>
      <w:r w:rsidRPr="003F4A3B">
        <w:rPr>
          <w:szCs w:val="20"/>
        </w:rPr>
        <w:t>ARTICLE X</w:t>
      </w:r>
      <w:r w:rsidR="00EA1D8B">
        <w:rPr>
          <w:szCs w:val="20"/>
        </w:rPr>
        <w:t>II</w:t>
      </w:r>
    </w:p>
    <w:p w:rsidR="00BA0302" w:rsidRPr="003F4A3B" w:rsidRDefault="00235C1A">
      <w:pPr>
        <w:pStyle w:val="Heading1"/>
        <w:ind w:right="4"/>
        <w:rPr>
          <w:szCs w:val="20"/>
        </w:rPr>
      </w:pPr>
      <w:r w:rsidRPr="003F4A3B">
        <w:rPr>
          <w:szCs w:val="20"/>
        </w:rPr>
        <w:t xml:space="preserve"> MEETINGS </w:t>
      </w:r>
    </w:p>
    <w:p w:rsidR="00BA0302" w:rsidRPr="003F4A3B" w:rsidRDefault="00235C1A">
      <w:pPr>
        <w:pStyle w:val="Heading2"/>
        <w:ind w:left="-5"/>
        <w:rPr>
          <w:szCs w:val="20"/>
        </w:rPr>
      </w:pPr>
      <w:proofErr w:type="gramStart"/>
      <w:r w:rsidRPr="003F4A3B">
        <w:rPr>
          <w:szCs w:val="20"/>
        </w:rPr>
        <w:t>Section 1.</w:t>
      </w:r>
      <w:proofErr w:type="gramEnd"/>
      <w:r w:rsidRPr="003F4A3B">
        <w:rPr>
          <w:szCs w:val="20"/>
        </w:rPr>
        <w:t xml:space="preserve">  Regular </w:t>
      </w:r>
      <w:r w:rsidRPr="003F4A3B">
        <w:rPr>
          <w:b w:val="0"/>
          <w:color w:val="FF0000"/>
          <w:szCs w:val="20"/>
        </w:rPr>
        <w:t xml:space="preserve"> </w:t>
      </w:r>
    </w:p>
    <w:p w:rsidR="00BA0302" w:rsidRPr="003F4A3B" w:rsidRDefault="00235C1A">
      <w:pPr>
        <w:numPr>
          <w:ilvl w:val="0"/>
          <w:numId w:val="17"/>
        </w:numPr>
        <w:ind w:right="0" w:hanging="720"/>
        <w:rPr>
          <w:szCs w:val="20"/>
        </w:rPr>
      </w:pPr>
      <w:r w:rsidRPr="003F4A3B">
        <w:rPr>
          <w:szCs w:val="20"/>
        </w:rPr>
        <w:t xml:space="preserve">There shall be two (2) regular meetings a month except during vacation period. </w:t>
      </w:r>
    </w:p>
    <w:p w:rsidR="00BA0302" w:rsidRPr="003F4A3B" w:rsidRDefault="00235C1A">
      <w:pPr>
        <w:numPr>
          <w:ilvl w:val="0"/>
          <w:numId w:val="17"/>
        </w:numPr>
        <w:ind w:right="0" w:hanging="720"/>
        <w:rPr>
          <w:szCs w:val="20"/>
        </w:rPr>
      </w:pPr>
      <w:r w:rsidRPr="003F4A3B">
        <w:rPr>
          <w:szCs w:val="20"/>
        </w:rPr>
        <w:t xml:space="preserve">Special meetings may be held by dispensation granted by the Supreme or Grand Guardian.  (See SOPBethel-18) </w:t>
      </w:r>
    </w:p>
    <w:p w:rsidR="00BA0302" w:rsidRPr="003F4A3B" w:rsidRDefault="00235C1A">
      <w:pPr>
        <w:numPr>
          <w:ilvl w:val="0"/>
          <w:numId w:val="17"/>
        </w:numPr>
        <w:ind w:right="0" w:hanging="720"/>
        <w:rPr>
          <w:szCs w:val="20"/>
        </w:rPr>
      </w:pPr>
      <w:r w:rsidRPr="003F4A3B">
        <w:rPr>
          <w:szCs w:val="20"/>
        </w:rPr>
        <w:t xml:space="preserve">A Bethel cannot be opened unless there be present seven (7) members of the Bethel including one (1) of the first three (3) officers, at least one (1) Executive member of the BGC, or the Deputy, or an officer of the SGC or GGC, and the Dispensation or Bethel Charter. </w:t>
      </w:r>
    </w:p>
    <w:p w:rsidR="00BA0302" w:rsidRPr="003F4A3B" w:rsidRDefault="00235C1A">
      <w:pPr>
        <w:numPr>
          <w:ilvl w:val="0"/>
          <w:numId w:val="17"/>
        </w:numPr>
        <w:ind w:right="0" w:hanging="720"/>
        <w:rPr>
          <w:szCs w:val="20"/>
        </w:rPr>
      </w:pPr>
      <w:r w:rsidRPr="003F4A3B">
        <w:rPr>
          <w:szCs w:val="20"/>
        </w:rPr>
        <w:t xml:space="preserve">In the event a Bethel's membership has declined to the point where the required seven (7) members are not available, a meeting may be held for the purpose of reading </w:t>
      </w:r>
      <w:r w:rsidR="00DE40E4">
        <w:rPr>
          <w:szCs w:val="20"/>
        </w:rPr>
        <w:t>application</w:t>
      </w:r>
      <w:r w:rsidRPr="003F4A3B">
        <w:rPr>
          <w:szCs w:val="20"/>
        </w:rPr>
        <w:t xml:space="preserve">s, initiating, processing affiliates, voting to move or merge, installing members of the BGC and conducting the necessary business of the Bethel.  Present at the meeting must be: </w:t>
      </w:r>
    </w:p>
    <w:p w:rsidR="00BA0302" w:rsidRPr="003F4A3B" w:rsidRDefault="00235C1A">
      <w:pPr>
        <w:numPr>
          <w:ilvl w:val="1"/>
          <w:numId w:val="17"/>
        </w:numPr>
        <w:ind w:right="0" w:hanging="721"/>
        <w:rPr>
          <w:szCs w:val="20"/>
        </w:rPr>
      </w:pPr>
      <w:r w:rsidRPr="003F4A3B">
        <w:rPr>
          <w:szCs w:val="20"/>
        </w:rPr>
        <w:t xml:space="preserve">at least one (1) of the first three (3) officers; </w:t>
      </w:r>
    </w:p>
    <w:p w:rsidR="00BA0302" w:rsidRPr="003F4A3B" w:rsidRDefault="00235C1A">
      <w:pPr>
        <w:numPr>
          <w:ilvl w:val="1"/>
          <w:numId w:val="17"/>
        </w:numPr>
        <w:ind w:right="0" w:hanging="721"/>
        <w:rPr>
          <w:szCs w:val="20"/>
        </w:rPr>
      </w:pPr>
      <w:r w:rsidRPr="003F4A3B">
        <w:rPr>
          <w:szCs w:val="20"/>
        </w:rPr>
        <w:t xml:space="preserve">at least one (1) Executive member of the BGC, or the Deputy, or an officer of the SGC or the GGC; </w:t>
      </w:r>
    </w:p>
    <w:p w:rsidR="00BA0302" w:rsidRPr="003F4A3B" w:rsidRDefault="00235C1A">
      <w:pPr>
        <w:numPr>
          <w:ilvl w:val="1"/>
          <w:numId w:val="17"/>
        </w:numPr>
        <w:ind w:right="0" w:hanging="721"/>
        <w:rPr>
          <w:szCs w:val="20"/>
        </w:rPr>
      </w:pPr>
      <w:proofErr w:type="gramStart"/>
      <w:r w:rsidRPr="003F4A3B">
        <w:rPr>
          <w:szCs w:val="20"/>
        </w:rPr>
        <w:t>the</w:t>
      </w:r>
      <w:proofErr w:type="gramEnd"/>
      <w:r w:rsidRPr="003F4A3B">
        <w:rPr>
          <w:szCs w:val="20"/>
        </w:rPr>
        <w:t xml:space="preserve"> Dispensation or Charter. </w:t>
      </w:r>
    </w:p>
    <w:p w:rsidR="00DE2709" w:rsidRDefault="00235C1A" w:rsidP="00DE2709">
      <w:pPr>
        <w:numPr>
          <w:ilvl w:val="0"/>
          <w:numId w:val="17"/>
        </w:numPr>
        <w:ind w:right="0" w:hanging="720"/>
        <w:rPr>
          <w:szCs w:val="20"/>
        </w:rPr>
      </w:pPr>
      <w:r w:rsidRPr="003F4A3B">
        <w:rPr>
          <w:szCs w:val="20"/>
        </w:rPr>
        <w:t>In the event a Bethel's membership has declined to a point where the Bethel is unable to hold three (3) consecutive meetings, the Bethel shall be placed under reorganization by the Supreme or Grand Guardian (see SOP-Bethel 9 Sec. 1 (a)).</w:t>
      </w:r>
    </w:p>
    <w:p w:rsidR="00DE2709" w:rsidRDefault="00DE2709" w:rsidP="00DE2709">
      <w:pPr>
        <w:ind w:left="721" w:right="0" w:hanging="721"/>
        <w:rPr>
          <w:szCs w:val="20"/>
        </w:rPr>
      </w:pPr>
      <w:r>
        <w:rPr>
          <w:szCs w:val="20"/>
        </w:rPr>
        <w:t>(f)</w:t>
      </w:r>
      <w:r>
        <w:rPr>
          <w:szCs w:val="20"/>
        </w:rPr>
        <w:tab/>
      </w:r>
      <w:r w:rsidR="00235C1A" w:rsidRPr="00DE2709">
        <w:rPr>
          <w:szCs w:val="20"/>
        </w:rPr>
        <w:t xml:space="preserve">The Honored Queen shall preside during the regular meetings of the Bethel. In case of emergency, the position of Honored Queen may be filled by an active Past Honored Queen.  In the event there is no active Past Honored Queen present, the succession of officers shall be Senior Princess, Junior Princess, Guide, and Marshal. </w:t>
      </w:r>
    </w:p>
    <w:p w:rsidR="00BA0302" w:rsidRPr="00DE2709" w:rsidRDefault="00DE2709" w:rsidP="00DE2709">
      <w:pPr>
        <w:ind w:left="721" w:right="0" w:hanging="721"/>
        <w:rPr>
          <w:szCs w:val="20"/>
        </w:rPr>
      </w:pPr>
      <w:r>
        <w:rPr>
          <w:szCs w:val="20"/>
        </w:rPr>
        <w:t>(g)</w:t>
      </w:r>
      <w:r>
        <w:rPr>
          <w:szCs w:val="20"/>
        </w:rPr>
        <w:tab/>
      </w:r>
      <w:r w:rsidR="00235C1A" w:rsidRPr="00DE2709">
        <w:rPr>
          <w:szCs w:val="20"/>
        </w:rPr>
        <w:t xml:space="preserve">The Ritual prescribed by the SGC shall be used without alteration for opening and closing each Bethel, for conferring the Epochs and for other ceremonies.  No short form shall be used. </w:t>
      </w:r>
    </w:p>
    <w:p w:rsidR="00DE2709" w:rsidRPr="00DE2709" w:rsidRDefault="00235C1A" w:rsidP="00DE2709">
      <w:pPr>
        <w:numPr>
          <w:ilvl w:val="0"/>
          <w:numId w:val="18"/>
        </w:numPr>
        <w:ind w:right="0" w:hanging="721"/>
        <w:rPr>
          <w:szCs w:val="20"/>
        </w:rPr>
      </w:pPr>
      <w:r w:rsidRPr="003F4A3B">
        <w:rPr>
          <w:szCs w:val="20"/>
        </w:rPr>
        <w:t xml:space="preserve">Bethel meetings shall be conducted in accordance with the Ritual of the Order and in conformity with the laws of the SGC and Robert's Rules of Order Revised (latest edition). </w:t>
      </w:r>
    </w:p>
    <w:p w:rsidR="00BA0302" w:rsidRPr="003F4A3B" w:rsidRDefault="00DE2709" w:rsidP="00DE2709">
      <w:pPr>
        <w:ind w:left="721" w:right="0" w:hanging="721"/>
        <w:rPr>
          <w:szCs w:val="20"/>
        </w:rPr>
      </w:pPr>
      <w:r>
        <w:rPr>
          <w:szCs w:val="20"/>
        </w:rPr>
        <w:t>(</w:t>
      </w:r>
      <w:proofErr w:type="spellStart"/>
      <w:r>
        <w:rPr>
          <w:szCs w:val="20"/>
        </w:rPr>
        <w:t>i</w:t>
      </w:r>
      <w:proofErr w:type="spellEnd"/>
      <w:r>
        <w:rPr>
          <w:szCs w:val="20"/>
        </w:rPr>
        <w:t xml:space="preserve">)      </w:t>
      </w:r>
      <w:r w:rsidR="00235C1A" w:rsidRPr="003F4A3B">
        <w:rPr>
          <w:szCs w:val="20"/>
        </w:rPr>
        <w:t xml:space="preserve">The Bethel shall exemplify the Initiation Ceremony at least one (1) time each term.  If no candidate </w:t>
      </w:r>
      <w:proofErr w:type="gramStart"/>
      <w:r w:rsidR="00235C1A" w:rsidRPr="003F4A3B">
        <w:rPr>
          <w:szCs w:val="20"/>
        </w:rPr>
        <w:t>is  available</w:t>
      </w:r>
      <w:proofErr w:type="gramEnd"/>
      <w:r w:rsidR="00235C1A" w:rsidRPr="003F4A3B">
        <w:rPr>
          <w:szCs w:val="20"/>
        </w:rPr>
        <w:t xml:space="preserve">, a previously initiated Job's Daughter shall be used. </w:t>
      </w:r>
    </w:p>
    <w:p w:rsidR="00BA0302" w:rsidRPr="003F4A3B" w:rsidRDefault="00DE2709" w:rsidP="00DE2709">
      <w:pPr>
        <w:ind w:left="721" w:right="0" w:hanging="721"/>
        <w:rPr>
          <w:szCs w:val="20"/>
        </w:rPr>
      </w:pPr>
      <w:r>
        <w:rPr>
          <w:szCs w:val="20"/>
        </w:rPr>
        <w:t xml:space="preserve">(j)       </w:t>
      </w:r>
      <w:r w:rsidR="00235C1A" w:rsidRPr="003F4A3B">
        <w:rPr>
          <w:szCs w:val="20"/>
        </w:rPr>
        <w:t xml:space="preserve">The Bethel shall perform the Majority Ceremony and/or the Obligation Ceremony at a regular (or special) meeting one (1) time during the year. </w:t>
      </w:r>
    </w:p>
    <w:p w:rsidR="00BA0302" w:rsidRPr="003F4A3B" w:rsidRDefault="00BA0302">
      <w:pPr>
        <w:spacing w:after="0" w:line="259" w:lineRule="auto"/>
        <w:ind w:left="0" w:right="0" w:firstLine="0"/>
        <w:jc w:val="left"/>
        <w:rPr>
          <w:szCs w:val="20"/>
        </w:rPr>
      </w:pPr>
    </w:p>
    <w:p w:rsidR="00BA0302" w:rsidRPr="003F4A3B" w:rsidRDefault="00235C1A">
      <w:pPr>
        <w:spacing w:after="0" w:line="259" w:lineRule="auto"/>
        <w:ind w:left="0" w:right="0" w:firstLine="0"/>
        <w:jc w:val="left"/>
        <w:rPr>
          <w:szCs w:val="20"/>
        </w:rPr>
      </w:pPr>
      <w:r w:rsidRPr="003F4A3B">
        <w:rPr>
          <w:szCs w:val="20"/>
        </w:rPr>
        <w:t xml:space="preserve"> </w:t>
      </w:r>
    </w:p>
    <w:p w:rsidR="00BA0302" w:rsidRPr="003F4A3B" w:rsidRDefault="00235C1A">
      <w:pPr>
        <w:spacing w:after="0" w:line="228" w:lineRule="auto"/>
        <w:ind w:left="0" w:right="9314" w:firstLine="0"/>
        <w:jc w:val="left"/>
        <w:rPr>
          <w:szCs w:val="20"/>
        </w:rPr>
      </w:pPr>
      <w:r w:rsidRPr="003F4A3B">
        <w:rPr>
          <w:szCs w:val="20"/>
        </w:rPr>
        <w:t xml:space="preserve"> </w:t>
      </w:r>
      <w:r w:rsidRPr="003F4A3B">
        <w:rPr>
          <w:rFonts w:eastAsia="Calibri"/>
          <w:szCs w:val="20"/>
        </w:rPr>
        <w:t xml:space="preserve"> </w:t>
      </w:r>
    </w:p>
    <w:sectPr w:rsidR="00BA0302" w:rsidRPr="003F4A3B" w:rsidSect="00E243F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7" w:right="1435" w:bottom="1890"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8F" w:rsidRDefault="00004F8F">
      <w:pPr>
        <w:spacing w:after="0" w:line="240" w:lineRule="auto"/>
      </w:pPr>
      <w:r>
        <w:separator/>
      </w:r>
    </w:p>
  </w:endnote>
  <w:endnote w:type="continuationSeparator" w:id="0">
    <w:p w:rsidR="00004F8F" w:rsidRDefault="0000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83" w:rsidRDefault="00460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747390172"/>
      <w:docPartObj>
        <w:docPartGallery w:val="Page Numbers (Bottom of Page)"/>
        <w:docPartUnique/>
      </w:docPartObj>
    </w:sdtPr>
    <w:sdtEndPr>
      <w:rPr>
        <w:noProof/>
      </w:rPr>
    </w:sdtEndPr>
    <w:sdtContent>
      <w:p w:rsidR="00460883" w:rsidRDefault="004608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43FB" w:rsidRDefault="00E243FB" w:rsidP="00E243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83" w:rsidRDefault="0046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8F" w:rsidRDefault="00004F8F">
      <w:pPr>
        <w:spacing w:after="0" w:line="240" w:lineRule="auto"/>
      </w:pPr>
      <w:r>
        <w:separator/>
      </w:r>
    </w:p>
  </w:footnote>
  <w:footnote w:type="continuationSeparator" w:id="0">
    <w:p w:rsidR="00004F8F" w:rsidRDefault="0000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83" w:rsidRDefault="00460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B1" w:rsidRPr="00EF6F4A" w:rsidRDefault="00A82DB1" w:rsidP="00EF6F4A">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9365"/>
      </w:tabs>
      <w:spacing w:after="4" w:line="249" w:lineRule="auto"/>
      <w:ind w:left="-15" w:right="0" w:firstLine="0"/>
      <w:jc w:val="left"/>
      <w:rPr>
        <w:szCs w:val="20"/>
      </w:rPr>
    </w:pPr>
    <w:r w:rsidRPr="00EF6F4A">
      <w:rPr>
        <w:szCs w:val="20"/>
      </w:rPr>
      <w:t>2</w:t>
    </w:r>
    <w:r>
      <w:rPr>
        <w:szCs w:val="20"/>
      </w:rPr>
      <w:t>01</w:t>
    </w:r>
    <w:r w:rsidR="00E35112">
      <w:rPr>
        <w:szCs w:val="20"/>
      </w:rPr>
      <w:t>9</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t xml:space="preserve"> </w:t>
    </w:r>
    <w:r w:rsidRPr="00EF6F4A">
      <w:rPr>
        <w:szCs w:val="20"/>
      </w:rPr>
      <w:tab/>
    </w:r>
    <w:r>
      <w:rPr>
        <w:szCs w:val="20"/>
      </w:rPr>
      <w:t>MI-</w:t>
    </w:r>
    <w:r w:rsidRPr="00EF6F4A">
      <w:rPr>
        <w:szCs w:val="20"/>
      </w:rPr>
      <w:t xml:space="preserve">B - Bethel </w:t>
    </w:r>
  </w:p>
  <w:p w:rsidR="00A82DB1" w:rsidRDefault="00A82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83" w:rsidRDefault="00460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AC"/>
    <w:multiLevelType w:val="hybridMultilevel"/>
    <w:tmpl w:val="A1B67420"/>
    <w:lvl w:ilvl="0" w:tplc="620A949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205B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E410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36EB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54F0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F077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F64E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4D4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0CBE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64F3CBC"/>
    <w:multiLevelType w:val="hybridMultilevel"/>
    <w:tmpl w:val="61D226A8"/>
    <w:lvl w:ilvl="0" w:tplc="536E0478">
      <w:start w:val="1"/>
      <w:numFmt w:val="decimal"/>
      <w:lvlText w:val="(%1)"/>
      <w:lvlJc w:val="left"/>
      <w:pPr>
        <w:ind w:left="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86208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A515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C0D68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0C669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EA131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2A7A5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A82A4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C8AA6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6E7022B"/>
    <w:multiLevelType w:val="hybridMultilevel"/>
    <w:tmpl w:val="9654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B418D"/>
    <w:multiLevelType w:val="hybridMultilevel"/>
    <w:tmpl w:val="F796C544"/>
    <w:lvl w:ilvl="0" w:tplc="429A70A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D854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528EC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63E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BC4E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6C4C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AE3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1067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2A33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3D67C58"/>
    <w:multiLevelType w:val="hybridMultilevel"/>
    <w:tmpl w:val="118EBD60"/>
    <w:lvl w:ilvl="0" w:tplc="8258F33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F0AF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DAC0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DCF6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0CED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483B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1E21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F23B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3E95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5600668"/>
    <w:multiLevelType w:val="hybridMultilevel"/>
    <w:tmpl w:val="FFE6D062"/>
    <w:lvl w:ilvl="0" w:tplc="B8ECBCA8">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108B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EE0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70A1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5602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3408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CEE7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3458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D850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7AC3403"/>
    <w:multiLevelType w:val="hybridMultilevel"/>
    <w:tmpl w:val="1298C3B8"/>
    <w:lvl w:ilvl="0" w:tplc="DD9C4D8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6836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6FB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8039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9E0B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2E59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CD5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3AEB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4A35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DF302C0"/>
    <w:multiLevelType w:val="hybridMultilevel"/>
    <w:tmpl w:val="5A56036E"/>
    <w:lvl w:ilvl="0" w:tplc="1390FCB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AED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F01A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1ADA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04A3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10E4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69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069A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8237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CD865D8"/>
    <w:multiLevelType w:val="hybridMultilevel"/>
    <w:tmpl w:val="CBE472A0"/>
    <w:lvl w:ilvl="0" w:tplc="C53E8386">
      <w:start w:val="14"/>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22C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8ED4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009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6A24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98E7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FAA5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4C6E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987F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D4C6007"/>
    <w:multiLevelType w:val="hybridMultilevel"/>
    <w:tmpl w:val="9202CAC6"/>
    <w:lvl w:ilvl="0" w:tplc="A7F853E8">
      <w:start w:val="1"/>
      <w:numFmt w:val="lowerLetter"/>
      <w:lvlText w:val="(%1)"/>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CA1B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3ABA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1CBC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24B7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1E25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D0C7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1298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3A70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FDB7B15"/>
    <w:multiLevelType w:val="hybridMultilevel"/>
    <w:tmpl w:val="6EC02E18"/>
    <w:lvl w:ilvl="0" w:tplc="CEDC678C">
      <w:start w:val="8"/>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0F7AE">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349BCE">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F0A20A">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842DBE">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7C510C">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9E0542">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7AB4B6">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9C92F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42185E7D"/>
    <w:multiLevelType w:val="hybridMultilevel"/>
    <w:tmpl w:val="4EDCD5CC"/>
    <w:lvl w:ilvl="0" w:tplc="986E2CA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54D6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947D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B602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9ACF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FC47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D4E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C63B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F21D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445006A7"/>
    <w:multiLevelType w:val="hybridMultilevel"/>
    <w:tmpl w:val="ED20823E"/>
    <w:lvl w:ilvl="0" w:tplc="FCBA232E">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3C563C">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78B6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6447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F8D9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F220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48CD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E76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C0C2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45D41A4C"/>
    <w:multiLevelType w:val="hybridMultilevel"/>
    <w:tmpl w:val="3AB8F580"/>
    <w:lvl w:ilvl="0" w:tplc="C1BCDFD6">
      <w:start w:val="1"/>
      <w:numFmt w:val="lowerLetter"/>
      <w:lvlText w:val="(%1)"/>
      <w:lvlJc w:val="left"/>
      <w:pPr>
        <w:ind w:left="838" w:hanging="670"/>
      </w:pPr>
      <w:rPr>
        <w:rFonts w:ascii="Times New Roman" w:eastAsia="Times New Roman" w:hAnsi="Times New Roman" w:cs="Times New Roman" w:hint="default"/>
        <w:w w:val="99"/>
        <w:sz w:val="20"/>
        <w:szCs w:val="20"/>
        <w:lang w:val="en-US" w:eastAsia="en-US" w:bidi="en-US"/>
      </w:rPr>
    </w:lvl>
    <w:lvl w:ilvl="1" w:tplc="AD1C7834">
      <w:start w:val="1"/>
      <w:numFmt w:val="decimal"/>
      <w:lvlText w:val="(%2)"/>
      <w:lvlJc w:val="left"/>
      <w:pPr>
        <w:ind w:left="1558" w:hanging="721"/>
      </w:pPr>
      <w:rPr>
        <w:rFonts w:ascii="Times New Roman" w:eastAsia="Times New Roman" w:hAnsi="Times New Roman" w:cs="Times New Roman" w:hint="default"/>
        <w:w w:val="99"/>
        <w:sz w:val="20"/>
        <w:szCs w:val="20"/>
        <w:lang w:val="en-US" w:eastAsia="en-US" w:bidi="en-US"/>
      </w:rPr>
    </w:lvl>
    <w:lvl w:ilvl="2" w:tplc="06FAE79E">
      <w:numFmt w:val="bullet"/>
      <w:lvlText w:val="•"/>
      <w:lvlJc w:val="left"/>
      <w:pPr>
        <w:ind w:left="2453" w:hanging="721"/>
      </w:pPr>
      <w:rPr>
        <w:lang w:val="en-US" w:eastAsia="en-US" w:bidi="en-US"/>
      </w:rPr>
    </w:lvl>
    <w:lvl w:ilvl="3" w:tplc="5F802978">
      <w:numFmt w:val="bullet"/>
      <w:lvlText w:val="•"/>
      <w:lvlJc w:val="left"/>
      <w:pPr>
        <w:ind w:left="3346" w:hanging="721"/>
      </w:pPr>
      <w:rPr>
        <w:lang w:val="en-US" w:eastAsia="en-US" w:bidi="en-US"/>
      </w:rPr>
    </w:lvl>
    <w:lvl w:ilvl="4" w:tplc="3F96D2FE">
      <w:numFmt w:val="bullet"/>
      <w:lvlText w:val="•"/>
      <w:lvlJc w:val="left"/>
      <w:pPr>
        <w:ind w:left="4240" w:hanging="721"/>
      </w:pPr>
      <w:rPr>
        <w:lang w:val="en-US" w:eastAsia="en-US" w:bidi="en-US"/>
      </w:rPr>
    </w:lvl>
    <w:lvl w:ilvl="5" w:tplc="D96A4EDE">
      <w:numFmt w:val="bullet"/>
      <w:lvlText w:val="•"/>
      <w:lvlJc w:val="left"/>
      <w:pPr>
        <w:ind w:left="5133" w:hanging="721"/>
      </w:pPr>
      <w:rPr>
        <w:lang w:val="en-US" w:eastAsia="en-US" w:bidi="en-US"/>
      </w:rPr>
    </w:lvl>
    <w:lvl w:ilvl="6" w:tplc="F4C83D26">
      <w:numFmt w:val="bullet"/>
      <w:lvlText w:val="•"/>
      <w:lvlJc w:val="left"/>
      <w:pPr>
        <w:ind w:left="6026" w:hanging="721"/>
      </w:pPr>
      <w:rPr>
        <w:lang w:val="en-US" w:eastAsia="en-US" w:bidi="en-US"/>
      </w:rPr>
    </w:lvl>
    <w:lvl w:ilvl="7" w:tplc="582E61E4">
      <w:numFmt w:val="bullet"/>
      <w:lvlText w:val="•"/>
      <w:lvlJc w:val="left"/>
      <w:pPr>
        <w:ind w:left="6920" w:hanging="721"/>
      </w:pPr>
      <w:rPr>
        <w:lang w:val="en-US" w:eastAsia="en-US" w:bidi="en-US"/>
      </w:rPr>
    </w:lvl>
    <w:lvl w:ilvl="8" w:tplc="F0AC944A">
      <w:numFmt w:val="bullet"/>
      <w:lvlText w:val="•"/>
      <w:lvlJc w:val="left"/>
      <w:pPr>
        <w:ind w:left="7813" w:hanging="721"/>
      </w:pPr>
      <w:rPr>
        <w:lang w:val="en-US" w:eastAsia="en-US" w:bidi="en-US"/>
      </w:rPr>
    </w:lvl>
  </w:abstractNum>
  <w:abstractNum w:abstractNumId="14">
    <w:nsid w:val="623545E5"/>
    <w:multiLevelType w:val="hybridMultilevel"/>
    <w:tmpl w:val="4D2E4D9C"/>
    <w:lvl w:ilvl="0" w:tplc="D4FC4BB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7C7B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BA23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63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BECF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6665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22A2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349D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DE79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BB850A7"/>
    <w:multiLevelType w:val="hybridMultilevel"/>
    <w:tmpl w:val="BB36B19E"/>
    <w:lvl w:ilvl="0" w:tplc="77848B52">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BA7E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9402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8E6C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E48B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2A6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1868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F01B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6605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725D239B"/>
    <w:multiLevelType w:val="hybridMultilevel"/>
    <w:tmpl w:val="3438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64D10"/>
    <w:multiLevelType w:val="hybridMultilevel"/>
    <w:tmpl w:val="373A19AC"/>
    <w:lvl w:ilvl="0" w:tplc="4C42D86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84283E">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745E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3688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645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2661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48E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D849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7E3E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6F03679"/>
    <w:multiLevelType w:val="hybridMultilevel"/>
    <w:tmpl w:val="EC843612"/>
    <w:lvl w:ilvl="0" w:tplc="C2745A9A">
      <w:start w:val="1"/>
      <w:numFmt w:val="lowerLetter"/>
      <w:lvlText w:val="(%1)"/>
      <w:lvlJc w:val="left"/>
      <w:pPr>
        <w:ind w:left="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BAED24">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0A886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06F798">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D28EC6">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3CE72A">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E0B9F8">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AA71E4">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103BD0">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nsid w:val="7A47488C"/>
    <w:multiLevelType w:val="hybridMultilevel"/>
    <w:tmpl w:val="CC72D91E"/>
    <w:lvl w:ilvl="0" w:tplc="EC9E2B3C">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C853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2E42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A4F0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0EA8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C6A2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C4BE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20E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4CE8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7C9528EB"/>
    <w:multiLevelType w:val="hybridMultilevel"/>
    <w:tmpl w:val="0AA80C48"/>
    <w:lvl w:ilvl="0" w:tplc="789A0D5A">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9E57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CC0F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E8D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E40A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ED8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8887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F231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6029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FCC14D6"/>
    <w:multiLevelType w:val="hybridMultilevel"/>
    <w:tmpl w:val="07F0E0B0"/>
    <w:lvl w:ilvl="0" w:tplc="7F9621FC">
      <w:start w:val="1"/>
      <w:numFmt w:val="lowerLetter"/>
      <w:lvlText w:val="(%1)"/>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5AB36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0A99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DCA3F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28665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1ABB1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8A1F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7487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B0DC6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5"/>
  </w:num>
  <w:num w:numId="3">
    <w:abstractNumId w:val="20"/>
  </w:num>
  <w:num w:numId="4">
    <w:abstractNumId w:val="12"/>
  </w:num>
  <w:num w:numId="5">
    <w:abstractNumId w:val="0"/>
  </w:num>
  <w:num w:numId="6">
    <w:abstractNumId w:val="6"/>
  </w:num>
  <w:num w:numId="7">
    <w:abstractNumId w:val="18"/>
  </w:num>
  <w:num w:numId="8">
    <w:abstractNumId w:val="1"/>
  </w:num>
  <w:num w:numId="9">
    <w:abstractNumId w:val="3"/>
  </w:num>
  <w:num w:numId="10">
    <w:abstractNumId w:val="7"/>
  </w:num>
  <w:num w:numId="11">
    <w:abstractNumId w:val="4"/>
  </w:num>
  <w:num w:numId="12">
    <w:abstractNumId w:val="14"/>
  </w:num>
  <w:num w:numId="13">
    <w:abstractNumId w:val="19"/>
  </w:num>
  <w:num w:numId="14">
    <w:abstractNumId w:val="11"/>
  </w:num>
  <w:num w:numId="15">
    <w:abstractNumId w:val="5"/>
  </w:num>
  <w:num w:numId="16">
    <w:abstractNumId w:val="9"/>
  </w:num>
  <w:num w:numId="17">
    <w:abstractNumId w:val="17"/>
  </w:num>
  <w:num w:numId="18">
    <w:abstractNumId w:val="10"/>
  </w:num>
  <w:num w:numId="19">
    <w:abstractNumId w:val="8"/>
  </w:num>
  <w:num w:numId="2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2"/>
    <w:rsid w:val="00003D17"/>
    <w:rsid w:val="00004F8F"/>
    <w:rsid w:val="0007368E"/>
    <w:rsid w:val="000A20FD"/>
    <w:rsid w:val="000A4DAA"/>
    <w:rsid w:val="000D0CCA"/>
    <w:rsid w:val="00135216"/>
    <w:rsid w:val="0018600F"/>
    <w:rsid w:val="00232D8C"/>
    <w:rsid w:val="00235C1A"/>
    <w:rsid w:val="00274741"/>
    <w:rsid w:val="00277695"/>
    <w:rsid w:val="00307CF3"/>
    <w:rsid w:val="00321BFD"/>
    <w:rsid w:val="0034179B"/>
    <w:rsid w:val="00370750"/>
    <w:rsid w:val="003D1730"/>
    <w:rsid w:val="003F4A3B"/>
    <w:rsid w:val="00404AE4"/>
    <w:rsid w:val="0042113F"/>
    <w:rsid w:val="00460883"/>
    <w:rsid w:val="004A788B"/>
    <w:rsid w:val="004E66DA"/>
    <w:rsid w:val="005C3809"/>
    <w:rsid w:val="0060501D"/>
    <w:rsid w:val="0062772D"/>
    <w:rsid w:val="00692CCD"/>
    <w:rsid w:val="00692E09"/>
    <w:rsid w:val="006F188E"/>
    <w:rsid w:val="00722832"/>
    <w:rsid w:val="007976FD"/>
    <w:rsid w:val="007A5A6C"/>
    <w:rsid w:val="007B546F"/>
    <w:rsid w:val="00817278"/>
    <w:rsid w:val="00847154"/>
    <w:rsid w:val="008C20D9"/>
    <w:rsid w:val="008C54D7"/>
    <w:rsid w:val="008E73DF"/>
    <w:rsid w:val="00922B6B"/>
    <w:rsid w:val="00937F15"/>
    <w:rsid w:val="0094689B"/>
    <w:rsid w:val="00957022"/>
    <w:rsid w:val="009B1CAC"/>
    <w:rsid w:val="009C1DF9"/>
    <w:rsid w:val="00A46F1B"/>
    <w:rsid w:val="00A55F91"/>
    <w:rsid w:val="00A82DB1"/>
    <w:rsid w:val="00B26AC3"/>
    <w:rsid w:val="00B64256"/>
    <w:rsid w:val="00BA0302"/>
    <w:rsid w:val="00C12658"/>
    <w:rsid w:val="00C50A76"/>
    <w:rsid w:val="00CB3757"/>
    <w:rsid w:val="00D83C8D"/>
    <w:rsid w:val="00DE2709"/>
    <w:rsid w:val="00DE40E4"/>
    <w:rsid w:val="00E243FB"/>
    <w:rsid w:val="00E35112"/>
    <w:rsid w:val="00E5290B"/>
    <w:rsid w:val="00EA1D8B"/>
    <w:rsid w:val="00EA57EC"/>
    <w:rsid w:val="00EF4BFF"/>
    <w:rsid w:val="00EF6F4A"/>
    <w:rsid w:val="00F6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90" w:right="4"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4" w:line="249"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paragraph" w:customStyle="1" w:styleId="Default">
    <w:name w:val="Default"/>
    <w:rsid w:val="001860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3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F6F4A"/>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F6F4A"/>
    <w:rPr>
      <w:rFonts w:cs="Times New Roman"/>
    </w:rPr>
  </w:style>
  <w:style w:type="paragraph" w:styleId="BalloonText">
    <w:name w:val="Balloon Text"/>
    <w:basedOn w:val="Normal"/>
    <w:link w:val="BalloonTextChar"/>
    <w:uiPriority w:val="99"/>
    <w:semiHidden/>
    <w:unhideWhenUsed/>
    <w:rsid w:val="00EF6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4A"/>
    <w:rPr>
      <w:rFonts w:ascii="Segoe UI" w:eastAsia="Times New Roman" w:hAnsi="Segoe UI" w:cs="Segoe UI"/>
      <w:color w:val="000000"/>
      <w:sz w:val="18"/>
      <w:szCs w:val="18"/>
    </w:rPr>
  </w:style>
  <w:style w:type="paragraph" w:styleId="ListParagraph">
    <w:name w:val="List Paragraph"/>
    <w:basedOn w:val="Normal"/>
    <w:uiPriority w:val="34"/>
    <w:qFormat/>
    <w:rsid w:val="00627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90" w:right="4"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4" w:line="249"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paragraph" w:customStyle="1" w:styleId="Default">
    <w:name w:val="Default"/>
    <w:rsid w:val="001860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3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F6F4A"/>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F6F4A"/>
    <w:rPr>
      <w:rFonts w:cs="Times New Roman"/>
    </w:rPr>
  </w:style>
  <w:style w:type="paragraph" w:styleId="BalloonText">
    <w:name w:val="Balloon Text"/>
    <w:basedOn w:val="Normal"/>
    <w:link w:val="BalloonTextChar"/>
    <w:uiPriority w:val="99"/>
    <w:semiHidden/>
    <w:unhideWhenUsed/>
    <w:rsid w:val="00EF6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4A"/>
    <w:rPr>
      <w:rFonts w:ascii="Segoe UI" w:eastAsia="Times New Roman" w:hAnsi="Segoe UI" w:cs="Segoe UI"/>
      <w:color w:val="000000"/>
      <w:sz w:val="18"/>
      <w:szCs w:val="18"/>
    </w:rPr>
  </w:style>
  <w:style w:type="paragraph" w:styleId="ListParagraph">
    <w:name w:val="List Paragraph"/>
    <w:basedOn w:val="Normal"/>
    <w:uiPriority w:val="34"/>
    <w:qFormat/>
    <w:rsid w:val="0062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 BEthel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C7D94-9B11-410A-A543-52DEF487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MI-B-Bethel</dc:creator>
  <cp:lastModifiedBy>Ken</cp:lastModifiedBy>
  <cp:revision>5</cp:revision>
  <cp:lastPrinted>2020-02-07T16:25:00Z</cp:lastPrinted>
  <dcterms:created xsi:type="dcterms:W3CDTF">2020-02-07T16:26:00Z</dcterms:created>
  <dcterms:modified xsi:type="dcterms:W3CDTF">2020-02-10T19:52:00Z</dcterms:modified>
</cp:coreProperties>
</file>